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64FF3347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5F0D8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2979D23" w14:textId="77777777" w:rsidR="00000000" w:rsidRDefault="002B7B89">
      <w:pPr>
        <w:pStyle w:val="c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14:paraId="7D74030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A62AE4" w14:textId="77777777" w:rsidR="00000000" w:rsidRDefault="002B7B89">
      <w:pPr>
        <w:pStyle w:val="t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14:paraId="0FC861F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6230B9" w14:textId="77777777" w:rsidR="00000000" w:rsidRDefault="002B7B89">
      <w:pPr>
        <w:pStyle w:val="t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терроризму</w:t>
      </w:r>
    </w:p>
    <w:p w14:paraId="72F3D85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BF3EC0" w14:textId="77777777" w:rsidR="00000000" w:rsidRDefault="002B7B89">
      <w:pPr>
        <w:pStyle w:val="i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26 февраля 2006 года</w:t>
      </w:r>
    </w:p>
    <w:p w14:paraId="36D7079E" w14:textId="77777777" w:rsidR="00000000" w:rsidRDefault="002B7B89">
      <w:pPr>
        <w:pStyle w:val="i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 марта 2006 года</w:t>
      </w:r>
    </w:p>
    <w:p w14:paraId="724C174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25172A" w14:textId="77777777" w:rsidR="00000000" w:rsidRDefault="002B7B89">
      <w:pPr>
        <w:pStyle w:val="c"/>
        <w:spacing w:line="300" w:lineRule="auto"/>
        <w:divId w:val="56014315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27.07.2006 № 153-ФЗ, от 08.11.2008 № 203-ФЗ, от 22.12.2008 № 272-ФЗ, от 30.12.2008 № 321-ФЗ, от 27.07.2010 № 197-ФЗ, от 28.12.2010 № 404-ФЗ, от 03.05.2011 № 96-ФЗ, от 08.11.2011 № 309-ФЗ, от 23.07.2013 № 208-ФЗ, от 02.11.</w:t>
      </w:r>
      <w:r>
        <w:rPr>
          <w:rStyle w:val="mark"/>
          <w:color w:val="333333"/>
          <w:sz w:val="27"/>
          <w:szCs w:val="27"/>
        </w:rPr>
        <w:t>2013 № 302-ФЗ, от 05.05.2014 № 130-ФЗ, от 04.06.2014 № 145-ФЗ, от 28.06.2014 № 179-ФЗ, от 31.12.2014 № 505-ФЗ, от 03.07.2016 № 227-ФЗ, от 06.07.2016 № 374-ФЗ, от 18.04.2018 № 82-ФЗ, от 18.03.2020 № 54-ФЗ, от 08.12.2020 № 429-ФЗ)</w:t>
      </w:r>
    </w:p>
    <w:p w14:paraId="65F69E8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2C1C5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</w:t>
      </w:r>
      <w:r>
        <w:rPr>
          <w:color w:val="333333"/>
          <w:sz w:val="27"/>
          <w:szCs w:val="27"/>
        </w:rPr>
        <w:t xml:space="preserve">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</w:t>
      </w:r>
      <w:r>
        <w:rPr>
          <w:color w:val="333333"/>
          <w:sz w:val="27"/>
          <w:szCs w:val="27"/>
        </w:rPr>
        <w:t>Вооруженных Сил Российской Федерации в борьбе с терроризмом.</w:t>
      </w:r>
    </w:p>
    <w:p w14:paraId="544764F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F9E04D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Правовая основа противодействия терроризму</w:t>
      </w:r>
    </w:p>
    <w:p w14:paraId="7A1ED21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B6FDB8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Правовую основу противодействия терроризму составляют Конституция Российской Федерации, общепризнанные принципы и нормы международного </w:t>
      </w:r>
      <w:r>
        <w:rPr>
          <w:color w:val="333333"/>
          <w:sz w:val="27"/>
          <w:szCs w:val="27"/>
        </w:rPr>
        <w:lastRenderedPageBreak/>
        <w:t>пра</w:t>
      </w:r>
      <w:r>
        <w:rPr>
          <w:color w:val="333333"/>
          <w:sz w:val="27"/>
          <w:szCs w:val="27"/>
        </w:rPr>
        <w:t>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</w:t>
      </w:r>
      <w:r>
        <w:rPr>
          <w:color w:val="333333"/>
          <w:sz w:val="27"/>
          <w:szCs w:val="27"/>
        </w:rPr>
        <w:t>ствии с ними нормативные правовые акты других федеральных органов государственной власти.</w:t>
      </w:r>
    </w:p>
    <w:p w14:paraId="5D45DC6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244543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Основные принципы противодействия терроризму</w:t>
      </w:r>
    </w:p>
    <w:p w14:paraId="7681F4E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9C37E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терроризму в Российской Федерации основывается на следующих основных принципах:</w:t>
      </w:r>
    </w:p>
    <w:p w14:paraId="6E195C9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обеспече</w:t>
      </w:r>
      <w:r>
        <w:rPr>
          <w:color w:val="333333"/>
          <w:sz w:val="27"/>
          <w:szCs w:val="27"/>
        </w:rPr>
        <w:t>ние и защита основных прав и свобод человека и гражданина;</w:t>
      </w:r>
    </w:p>
    <w:p w14:paraId="5E01748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14:paraId="78DF518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приоритет защиты прав и законных интересов лиц, подвергающихся террористической опасности;</w:t>
      </w:r>
    </w:p>
    <w:p w14:paraId="2A46972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наказания за осуществление террористической деятельности;</w:t>
      </w:r>
    </w:p>
    <w:p w14:paraId="7120C21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</w:t>
      </w:r>
      <w:r>
        <w:rPr>
          <w:color w:val="333333"/>
          <w:sz w:val="27"/>
          <w:szCs w:val="27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14:paraId="10C3359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сотрудничество государства с общественными и религиозными объединениями, междунар</w:t>
      </w:r>
      <w:r>
        <w:rPr>
          <w:color w:val="333333"/>
          <w:sz w:val="27"/>
          <w:szCs w:val="27"/>
        </w:rPr>
        <w:t>одными и иными организациями, гражданами в противодействии терроризму;</w:t>
      </w:r>
    </w:p>
    <w:p w14:paraId="2BEC9DA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приоритет мер предупреждения терроризма;</w:t>
      </w:r>
    </w:p>
    <w:p w14:paraId="2F69E74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единоначалие в руководстве привлекаемыми силами и средствами при проведении контртеррористических операций;</w:t>
      </w:r>
    </w:p>
    <w:p w14:paraId="0CDADBE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сочетание гласных и негласн</w:t>
      </w:r>
      <w:r>
        <w:rPr>
          <w:color w:val="333333"/>
          <w:sz w:val="27"/>
          <w:szCs w:val="27"/>
        </w:rPr>
        <w:t>ых методов противодействия терроризму;</w:t>
      </w:r>
    </w:p>
    <w:p w14:paraId="4331D99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14:paraId="6A7679E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недопустимость политических уступок террори</w:t>
      </w:r>
      <w:r>
        <w:rPr>
          <w:color w:val="333333"/>
          <w:sz w:val="27"/>
          <w:szCs w:val="27"/>
        </w:rPr>
        <w:t>стам;</w:t>
      </w:r>
    </w:p>
    <w:p w14:paraId="5E2FAE9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минимизация и (или) ликвидация последствий проявлений терроризма;</w:t>
      </w:r>
    </w:p>
    <w:p w14:paraId="664ACE7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13) соразмерность мер противодействия терроризму степени террористической опасности.</w:t>
      </w:r>
    </w:p>
    <w:p w14:paraId="5EDFC11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8FF4D9F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Основные понятия</w:t>
      </w:r>
    </w:p>
    <w:p w14:paraId="0551A46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81DD75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</w:t>
      </w:r>
      <w:r>
        <w:rPr>
          <w:color w:val="333333"/>
          <w:sz w:val="27"/>
          <w:szCs w:val="27"/>
        </w:rPr>
        <w:t>онятия:</w:t>
      </w:r>
    </w:p>
    <w:p w14:paraId="1BDC0EF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терроризм 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</w:t>
      </w:r>
      <w:r>
        <w:rPr>
          <w:color w:val="333333"/>
          <w:sz w:val="27"/>
          <w:szCs w:val="27"/>
        </w:rPr>
        <w:t>асильственных действий;</w:t>
      </w:r>
    </w:p>
    <w:p w14:paraId="6436B6B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террористическая деятельность - деятельность, включающая в себя:</w:t>
      </w:r>
    </w:p>
    <w:p w14:paraId="220CE2B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организацию, планирование, подготовку, финансирование и реализацию террористического акта;</w:t>
      </w:r>
    </w:p>
    <w:p w14:paraId="6362B54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подстрекательство к террористическому акту;</w:t>
      </w:r>
    </w:p>
    <w:p w14:paraId="5CD1A8C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организацию незаконн</w:t>
      </w:r>
      <w:r>
        <w:rPr>
          <w:color w:val="333333"/>
          <w:sz w:val="27"/>
          <w:szCs w:val="27"/>
        </w:rPr>
        <w:t>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14:paraId="7245C74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вербовку, вооружение, обучение и использование террористов;</w:t>
      </w:r>
    </w:p>
    <w:p w14:paraId="79FA732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информационное</w:t>
      </w:r>
      <w:r>
        <w:rPr>
          <w:color w:val="333333"/>
          <w:sz w:val="27"/>
          <w:szCs w:val="27"/>
        </w:rPr>
        <w:t xml:space="preserve"> или иное пособничество в планировании, подготовке или реализации террористического акта;</w:t>
      </w:r>
    </w:p>
    <w:p w14:paraId="181FF43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</w:t>
      </w:r>
      <w:r>
        <w:rPr>
          <w:color w:val="333333"/>
          <w:sz w:val="27"/>
          <w:szCs w:val="27"/>
        </w:rPr>
        <w:t>щих необходимость осуществления такой деятельности;</w:t>
      </w:r>
    </w:p>
    <w:p w14:paraId="1CE978A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террористический акт 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</w:t>
      </w:r>
      <w:r>
        <w:rPr>
          <w:color w:val="333333"/>
          <w:sz w:val="27"/>
          <w:szCs w:val="27"/>
        </w:rPr>
        <w:t xml:space="preserve">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 </w:t>
      </w:r>
      <w:r>
        <w:rPr>
          <w:rStyle w:val="mark"/>
          <w:color w:val="333333"/>
          <w:sz w:val="27"/>
          <w:szCs w:val="27"/>
        </w:rPr>
        <w:t>(В редакции Федерального закона от 05.05.2014 № 130-ФЗ</w:t>
      </w:r>
      <w:r>
        <w:rPr>
          <w:rStyle w:val="mark"/>
          <w:color w:val="333333"/>
          <w:sz w:val="27"/>
          <w:szCs w:val="27"/>
        </w:rPr>
        <w:t>)</w:t>
      </w:r>
    </w:p>
    <w:p w14:paraId="43C5F30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4) противодействие терроризму - деятельность органов государственной власти и органов местного самоуправления, а также физических и юридических лиц по: </w:t>
      </w:r>
      <w:r>
        <w:rPr>
          <w:rStyle w:val="mark"/>
          <w:color w:val="333333"/>
          <w:sz w:val="27"/>
          <w:szCs w:val="27"/>
        </w:rPr>
        <w:t>(В редакции Федерального закона от 23.07.2013 № 208-ФЗ)</w:t>
      </w:r>
    </w:p>
    <w:p w14:paraId="1C0A6B3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предупреждению терроризма, в том числе по в</w:t>
      </w:r>
      <w:r>
        <w:rPr>
          <w:color w:val="333333"/>
          <w:sz w:val="27"/>
          <w:szCs w:val="27"/>
        </w:rPr>
        <w:t>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56C075A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выявлению, предупреждению, пресечению, раскрытию и расследованию террористического акта (борьба с терроризмом);</w:t>
      </w:r>
    </w:p>
    <w:p w14:paraId="306F2D0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минимизац</w:t>
      </w:r>
      <w:r>
        <w:rPr>
          <w:color w:val="333333"/>
          <w:sz w:val="27"/>
          <w:szCs w:val="27"/>
        </w:rPr>
        <w:t>ии и (или) ликвидации последствий проявлений терроризма;</w:t>
      </w:r>
    </w:p>
    <w:p w14:paraId="341EAAA7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контртеррористическая операция 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</w:t>
      </w:r>
      <w:r>
        <w:rPr>
          <w:color w:val="333333"/>
          <w:sz w:val="27"/>
          <w:szCs w:val="27"/>
        </w:rPr>
        <w:t>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14:paraId="178584F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антитеррористическая защищенность объекта (территории) - состояние защищенности здания, строени</w:t>
      </w:r>
      <w:r>
        <w:rPr>
          <w:color w:val="333333"/>
          <w:sz w:val="27"/>
          <w:szCs w:val="27"/>
        </w:rPr>
        <w:t>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поселения или городского округа, либо специально отвед</w:t>
      </w:r>
      <w:r>
        <w:rPr>
          <w:color w:val="333333"/>
          <w:sz w:val="27"/>
          <w:szCs w:val="27"/>
        </w:rPr>
        <w:t xml:space="preserve">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23.07.2013 № </w:t>
      </w:r>
      <w:r>
        <w:rPr>
          <w:rStyle w:val="mark"/>
          <w:color w:val="333333"/>
          <w:sz w:val="27"/>
          <w:szCs w:val="27"/>
        </w:rPr>
        <w:t>208-ФЗ)</w:t>
      </w:r>
    </w:p>
    <w:p w14:paraId="784B99D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5A2607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Международное сотрудничество Российской Федерации в области борьбы с терроризмом</w:t>
      </w:r>
    </w:p>
    <w:p w14:paraId="2871885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87B15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Российская Федерация в соответствии с международными </w:t>
      </w:r>
      <w:r>
        <w:rPr>
          <w:color w:val="333333"/>
          <w:sz w:val="27"/>
          <w:szCs w:val="27"/>
        </w:rPr>
        <w:t>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14:paraId="3EAA501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Российская Федерация, руководствуясь интерес</w:t>
      </w:r>
      <w:r>
        <w:rPr>
          <w:color w:val="333333"/>
          <w:sz w:val="27"/>
          <w:szCs w:val="27"/>
        </w:rPr>
        <w:t xml:space="preserve">ами обеспечения безопасности личности, общества и государства, преследует на своей </w:t>
      </w:r>
      <w:r>
        <w:rPr>
          <w:color w:val="333333"/>
          <w:sz w:val="27"/>
          <w:szCs w:val="27"/>
        </w:rPr>
        <w:lastRenderedPageBreak/>
        <w:t>территории лиц, обвиняемых (подозреваемых) в причастности к терроризму, в соответствии с законодательством Российской Федерации.</w:t>
      </w:r>
    </w:p>
    <w:p w14:paraId="26D01A4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</w:t>
      </w:r>
      <w:r>
        <w:rPr>
          <w:rStyle w:val="ed"/>
          <w:color w:val="333333"/>
          <w:sz w:val="27"/>
          <w:szCs w:val="27"/>
        </w:rPr>
        <w:t>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</w:t>
      </w:r>
      <w:r>
        <w:rPr>
          <w:rStyle w:val="ed"/>
          <w:color w:val="333333"/>
          <w:sz w:val="27"/>
          <w:szCs w:val="27"/>
        </w:rPr>
        <w:t>еральным конституционным законом.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08.12.2020 № 429-ФЗ)</w:t>
      </w:r>
    </w:p>
    <w:p w14:paraId="188D53B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D23EC0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Организационные основы противодействия терроризму</w:t>
      </w:r>
    </w:p>
    <w:p w14:paraId="1CBDEAF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CED08A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14:paraId="6C72206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государственной политики в об</w:t>
      </w:r>
      <w:r>
        <w:rPr>
          <w:color w:val="333333"/>
          <w:sz w:val="27"/>
          <w:szCs w:val="27"/>
        </w:rPr>
        <w:t>ласти противодействия терроризму;</w:t>
      </w:r>
    </w:p>
    <w:p w14:paraId="71532D2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14:paraId="1EF8CBB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принимает решение в установленном порядке об использовании за пределами</w:t>
      </w:r>
      <w:r>
        <w:rPr>
          <w:color w:val="333333"/>
          <w:sz w:val="27"/>
          <w:szCs w:val="27"/>
        </w:rPr>
        <w:t xml:space="preserve">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</w:t>
      </w:r>
      <w:r>
        <w:rPr>
          <w:color w:val="333333"/>
          <w:sz w:val="27"/>
          <w:szCs w:val="27"/>
        </w:rPr>
        <w:t xml:space="preserve"> гражданства, постоянно проживающих в Российской Федерации.</w:t>
      </w:r>
    </w:p>
    <w:p w14:paraId="49AC50D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Федерального закона от 27.07.2006 № 153-ФЗ)</w:t>
      </w:r>
    </w:p>
    <w:p w14:paraId="72A66A1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Правительство Российской Федерации:</w:t>
      </w:r>
    </w:p>
    <w:p w14:paraId="7541360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определяет компетенцию федеральных органов исполнительной власти, руководство деятельностью </w:t>
      </w:r>
      <w:r>
        <w:rPr>
          <w:color w:val="333333"/>
          <w:sz w:val="27"/>
          <w:szCs w:val="27"/>
        </w:rPr>
        <w:t>которых оно осуществляет, в области противодействия терроризму;</w:t>
      </w:r>
    </w:p>
    <w:p w14:paraId="61C332A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14:paraId="187B888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обеспечение деятельности федеральных</w:t>
      </w:r>
      <w:r>
        <w:rPr>
          <w:color w:val="333333"/>
          <w:sz w:val="27"/>
          <w:szCs w:val="27"/>
        </w:rPr>
        <w:t xml:space="preserve"> органов исполнительной власти, органов исполнительной власти субъектов Российской </w:t>
      </w:r>
      <w:r>
        <w:rPr>
          <w:color w:val="333333"/>
          <w:sz w:val="27"/>
          <w:szCs w:val="27"/>
        </w:rPr>
        <w:lastRenderedPageBreak/>
        <w:t>Федерации и органов местного самоуправления по противодействию терроризму необходимыми силами, средствами и ресурсами;</w:t>
      </w:r>
    </w:p>
    <w:p w14:paraId="5631D55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устанавливает обязательные для выполнения требовани</w:t>
      </w:r>
      <w:r>
        <w:rPr>
          <w:color w:val="333333"/>
          <w:sz w:val="27"/>
          <w:szCs w:val="27"/>
        </w:rPr>
        <w:t>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 (за исключением</w:t>
      </w:r>
      <w:r>
        <w:rPr>
          <w:color w:val="333333"/>
          <w:sz w:val="27"/>
          <w:szCs w:val="27"/>
        </w:rPr>
        <w:t xml:space="preserve"> объектов транспортной инфраструктуры, транспортных средств и объектов топливно-энергетического комплекса); </w:t>
      </w:r>
      <w:r>
        <w:rPr>
          <w:rStyle w:val="mark"/>
          <w:color w:val="333333"/>
          <w:sz w:val="27"/>
          <w:szCs w:val="27"/>
        </w:rPr>
        <w:t>(Пункт введен - Федеральный закон от 23.07.2013 № 208-ФЗ)</w:t>
      </w:r>
    </w:p>
    <w:p w14:paraId="50D3830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устанавливает порядок взаимодействия федеральных органов исполнительной власти, органов</w:t>
      </w:r>
      <w:r>
        <w:rPr>
          <w:color w:val="333333"/>
          <w:sz w:val="27"/>
          <w:szCs w:val="27"/>
        </w:rPr>
        <w:t xml:space="preserve">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</w:t>
      </w:r>
      <w:r>
        <w:rPr>
          <w:color w:val="333333"/>
          <w:sz w:val="27"/>
          <w:szCs w:val="27"/>
        </w:rPr>
        <w:t xml:space="preserve">нной угрозе совершения террористического акта. </w:t>
      </w:r>
      <w:r>
        <w:rPr>
          <w:rStyle w:val="mark"/>
          <w:color w:val="333333"/>
          <w:sz w:val="27"/>
          <w:szCs w:val="27"/>
        </w:rPr>
        <w:t>(Пункт введен - Федеральный закон от 06.07.2016 № 374-ФЗ)</w:t>
      </w:r>
    </w:p>
    <w:p w14:paraId="5D56F53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</w:t>
      </w:r>
      <w:r>
        <w:rPr>
          <w:color w:val="333333"/>
          <w:sz w:val="27"/>
          <w:szCs w:val="27"/>
        </w:rPr>
        <w:t xml:space="preserve"> противодействие терроризму в пределах своих полномочий.</w:t>
      </w:r>
    </w:p>
    <w:p w14:paraId="6C093B7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</w:t>
      </w:r>
      <w:r>
        <w:rPr>
          <w:color w:val="333333"/>
          <w:sz w:val="27"/>
          <w:szCs w:val="27"/>
        </w:rPr>
        <w:t xml:space="preserve">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</w:t>
      </w:r>
      <w:r>
        <w:rPr>
          <w:color w:val="333333"/>
          <w:sz w:val="27"/>
          <w:szCs w:val="27"/>
        </w:rPr>
        <w:t xml:space="preserve">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23.07</w:t>
      </w:r>
      <w:r>
        <w:rPr>
          <w:rStyle w:val="mark"/>
          <w:color w:val="333333"/>
          <w:sz w:val="27"/>
          <w:szCs w:val="27"/>
        </w:rPr>
        <w:t>.2013 № 208-ФЗ)</w:t>
      </w:r>
    </w:p>
    <w:p w14:paraId="393BBFF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решению Президента Российской Федерации 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</w:t>
      </w:r>
      <w:r>
        <w:rPr>
          <w:color w:val="333333"/>
          <w:sz w:val="27"/>
          <w:szCs w:val="27"/>
        </w:rPr>
        <w:t xml:space="preserve">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утверждаемым Президентом </w:t>
      </w:r>
      <w:r>
        <w:rPr>
          <w:color w:val="333333"/>
          <w:sz w:val="27"/>
          <w:szCs w:val="27"/>
        </w:rPr>
        <w:lastRenderedPageBreak/>
        <w:t>Российской Федерации. Решения данного органа, принятые в пределах его компетенции, об</w:t>
      </w:r>
      <w:r>
        <w:rPr>
          <w:color w:val="333333"/>
          <w:sz w:val="27"/>
          <w:szCs w:val="27"/>
        </w:rPr>
        <w:t xml:space="preserve">язательны для исполнения государственными органами, органами местного самоуправления, организациями, должностными лицами и гражданами.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02.11.2013 № 302-ФЗ; от 06.07.2016 № 374-ФЗ)</w:t>
      </w:r>
    </w:p>
    <w:p w14:paraId="444132B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целях обеспечения координации деяте</w:t>
      </w:r>
      <w:r>
        <w:rPr>
          <w:color w:val="333333"/>
          <w:sz w:val="27"/>
          <w:szCs w:val="27"/>
        </w:rPr>
        <w:t xml:space="preserve">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</w:t>
      </w:r>
      <w:r>
        <w:rPr>
          <w:color w:val="333333"/>
          <w:sz w:val="27"/>
          <w:szCs w:val="27"/>
        </w:rPr>
        <w:t>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</w:t>
      </w:r>
      <w:r>
        <w:rPr>
          <w:color w:val="333333"/>
          <w:sz w:val="27"/>
          <w:szCs w:val="27"/>
        </w:rPr>
        <w:t xml:space="preserve">й Федерации и иных лиц.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</w:t>
      </w:r>
      <w:r>
        <w:rPr>
          <w:color w:val="333333"/>
          <w:sz w:val="27"/>
          <w:szCs w:val="27"/>
        </w:rPr>
        <w:t>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профилактике те</w:t>
      </w:r>
      <w:r>
        <w:rPr>
          <w:color w:val="333333"/>
          <w:sz w:val="27"/>
          <w:szCs w:val="27"/>
        </w:rPr>
        <w:t>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</w:t>
      </w:r>
      <w:r>
        <w:rPr>
          <w:color w:val="333333"/>
          <w:sz w:val="27"/>
          <w:szCs w:val="27"/>
        </w:rPr>
        <w:t>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</w:t>
      </w:r>
      <w:r>
        <w:rPr>
          <w:color w:val="333333"/>
          <w:sz w:val="27"/>
          <w:szCs w:val="27"/>
        </w:rPr>
        <w:t>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</w:t>
      </w:r>
      <w:r>
        <w:rPr>
          <w:color w:val="333333"/>
          <w:sz w:val="27"/>
          <w:szCs w:val="27"/>
        </w:rPr>
        <w:t>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</w:t>
      </w:r>
      <w:r>
        <w:rPr>
          <w:color w:val="333333"/>
          <w:sz w:val="27"/>
          <w:szCs w:val="27"/>
        </w:rPr>
        <w:t xml:space="preserve">й Федерации. </w:t>
      </w:r>
      <w:r>
        <w:rPr>
          <w:rStyle w:val="mark"/>
          <w:color w:val="333333"/>
          <w:sz w:val="27"/>
          <w:szCs w:val="27"/>
        </w:rPr>
        <w:t xml:space="preserve">(Часть введена - Федеральный закон </w:t>
      </w:r>
      <w:r>
        <w:rPr>
          <w:rStyle w:val="mark"/>
          <w:color w:val="333333"/>
          <w:sz w:val="27"/>
          <w:szCs w:val="27"/>
        </w:rPr>
        <w:lastRenderedPageBreak/>
        <w:t>от 06.07.2016 № 374-ФЗ; в редакции Федерального закона от 18.04.2018 № 82-ФЗ)</w:t>
      </w:r>
    </w:p>
    <w:p w14:paraId="144450B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своевременного информирования населения о возникновении угрозы террористического акта и организации деятельности по про</w:t>
      </w:r>
      <w:r>
        <w:rPr>
          <w:color w:val="333333"/>
          <w:sz w:val="27"/>
          <w:szCs w:val="27"/>
        </w:rPr>
        <w:t>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 частями 4 и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</w:t>
      </w:r>
      <w:r>
        <w:rPr>
          <w:color w:val="333333"/>
          <w:sz w:val="27"/>
          <w:szCs w:val="27"/>
        </w:rPr>
        <w:t>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обеспечению безопасности личности, общества и государства. Порядок установления уровней тер</w:t>
      </w:r>
      <w:r>
        <w:rPr>
          <w:color w:val="333333"/>
          <w:sz w:val="27"/>
          <w:szCs w:val="27"/>
        </w:rPr>
        <w:t xml:space="preserve">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03.05.2011 № 96-ФЗ; в редакции Федерального закона от </w:t>
      </w:r>
      <w:r>
        <w:rPr>
          <w:rStyle w:val="mark"/>
          <w:color w:val="333333"/>
          <w:sz w:val="27"/>
          <w:szCs w:val="27"/>
        </w:rPr>
        <w:t>06.07.2016 № 374-ФЗ)</w:t>
      </w:r>
    </w:p>
    <w:p w14:paraId="1BD9E82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AB1DCC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Полномочия органов исполнительной власти субъектов Российской Федерации в области противодействия терроризму</w:t>
      </w:r>
    </w:p>
    <w:p w14:paraId="6CA2CC7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C8BA5C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Высшее должностное лицо субъекта Российской Федерации </w:t>
      </w:r>
      <w:r>
        <w:rPr>
          <w:color w:val="333333"/>
          <w:sz w:val="27"/>
          <w:szCs w:val="27"/>
        </w:rPr>
        <w:t>(руководитель высшего исполнительного органа государственной власти субъекта Российской Федерации):</w:t>
      </w:r>
    </w:p>
    <w:p w14:paraId="5463E9D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14:paraId="180F6E9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координирует деятельн</w:t>
      </w:r>
      <w:r>
        <w:rPr>
          <w:color w:val="333333"/>
          <w:sz w:val="27"/>
          <w:szCs w:val="27"/>
        </w:rPr>
        <w:t>ость органов государственной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14:paraId="2312969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деятельность сформированного в соответствии с частью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5 настоящего Федераль</w:t>
      </w:r>
      <w:r>
        <w:rPr>
          <w:color w:val="333333"/>
          <w:sz w:val="27"/>
          <w:szCs w:val="27"/>
        </w:rPr>
        <w:t xml:space="preserve">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Российской Федерации и иных лиц; </w:t>
      </w:r>
      <w:r>
        <w:rPr>
          <w:rStyle w:val="mark"/>
          <w:color w:val="333333"/>
          <w:sz w:val="27"/>
          <w:szCs w:val="27"/>
        </w:rPr>
        <w:t>(В редакции Федерального зако</w:t>
      </w:r>
      <w:r>
        <w:rPr>
          <w:rStyle w:val="mark"/>
          <w:color w:val="333333"/>
          <w:sz w:val="27"/>
          <w:szCs w:val="27"/>
        </w:rPr>
        <w:t>на от 18.04.2018 № 82-ФЗ)</w:t>
      </w:r>
    </w:p>
    <w:p w14:paraId="1B28ACE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4) осуществляет иные полномочия по участию в профилактике терроризма, а также в минимизации и (или) ликвидации последствий его проявлений. </w:t>
      </w:r>
      <w:r>
        <w:rPr>
          <w:rStyle w:val="mark"/>
          <w:color w:val="333333"/>
          <w:sz w:val="27"/>
          <w:szCs w:val="27"/>
        </w:rPr>
        <w:t>(Пункт введен - Федеральный закон от 18.04.2018 № 82-ФЗ)</w:t>
      </w:r>
    </w:p>
    <w:p w14:paraId="027DBF5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Высший исполнительный орган гос</w:t>
      </w:r>
      <w:r>
        <w:rPr>
          <w:color w:val="333333"/>
          <w:sz w:val="27"/>
          <w:szCs w:val="27"/>
        </w:rPr>
        <w:t>ударственной власти субъекта Российской Федерации:</w:t>
      </w:r>
    </w:p>
    <w:p w14:paraId="2D2105A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14:paraId="66E39EB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 резул</w:t>
      </w:r>
      <w:r>
        <w:rPr>
          <w:color w:val="333333"/>
          <w:sz w:val="27"/>
          <w:szCs w:val="27"/>
        </w:rPr>
        <w:t>ьтатам мониторинга общественно-политических,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</w:t>
      </w:r>
      <w:r>
        <w:rPr>
          <w:color w:val="333333"/>
          <w:sz w:val="27"/>
          <w:szCs w:val="27"/>
        </w:rPr>
        <w:t>ормированию социальной базы терроризма;</w:t>
      </w:r>
    </w:p>
    <w:p w14:paraId="454D577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14:paraId="4320F01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участвует в социальной реабилитации лиц, пострада</w:t>
      </w:r>
      <w:r>
        <w:rPr>
          <w:color w:val="333333"/>
          <w:sz w:val="27"/>
          <w:szCs w:val="27"/>
        </w:rPr>
        <w:t>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14:paraId="61A7218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</w:t>
      </w:r>
      <w:r>
        <w:rPr>
          <w:color w:val="333333"/>
          <w:sz w:val="27"/>
          <w:szCs w:val="27"/>
        </w:rPr>
        <w:t>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14:paraId="63BE385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организует участие органов исполнительной власти субъекта Российско</w:t>
      </w:r>
      <w:r>
        <w:rPr>
          <w:color w:val="333333"/>
          <w:sz w:val="27"/>
          <w:szCs w:val="27"/>
        </w:rPr>
        <w:t>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14:paraId="13837A6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организует выполнение юридическими и физическими лицами требований к антитеррористич</w:t>
      </w:r>
      <w:r>
        <w:rPr>
          <w:color w:val="333333"/>
          <w:sz w:val="27"/>
          <w:szCs w:val="27"/>
        </w:rPr>
        <w:t>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14:paraId="35FCA33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организует поддержание в состоянии постоянной готовности к эффективному испол</w:t>
      </w:r>
      <w:r>
        <w:rPr>
          <w:color w:val="333333"/>
          <w:sz w:val="27"/>
          <w:szCs w:val="27"/>
        </w:rPr>
        <w:t xml:space="preserve">ьзованию сил и средств органов исполнительной власти </w:t>
      </w:r>
      <w:r>
        <w:rPr>
          <w:color w:val="333333"/>
          <w:sz w:val="27"/>
          <w:szCs w:val="27"/>
        </w:rPr>
        <w:lastRenderedPageBreak/>
        <w:t>субъекта Российской Федерации, предназначенных для минимизации и (или) ликвидации последствий проявлений терроризма;</w:t>
      </w:r>
    </w:p>
    <w:p w14:paraId="380EDD0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организует работу по оказанию медицинской и иной помощи лицам, пострадавшим в резул</w:t>
      </w:r>
      <w:r>
        <w:rPr>
          <w:color w:val="333333"/>
          <w:sz w:val="27"/>
          <w:szCs w:val="27"/>
        </w:rPr>
        <w:t>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</w:t>
      </w:r>
      <w:r>
        <w:rPr>
          <w:color w:val="333333"/>
          <w:sz w:val="27"/>
          <w:szCs w:val="27"/>
        </w:rPr>
        <w:t xml:space="preserve"> разрушенных объектов в случае совершения террористического акта на территории субъекта Российской Федерации;</w:t>
      </w:r>
    </w:p>
    <w:p w14:paraId="2D426A8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осуществляет межрегиональное сотрудничество в целях изучения вопросов профилактики терроризма, минимизации и ликвидации последствий его проявл</w:t>
      </w:r>
      <w:r>
        <w:rPr>
          <w:color w:val="333333"/>
          <w:sz w:val="27"/>
          <w:szCs w:val="27"/>
        </w:rPr>
        <w:t>ений.</w:t>
      </w:r>
    </w:p>
    <w:p w14:paraId="67FC8E3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05.05.2014 № 130-ФЗ)</w:t>
      </w:r>
    </w:p>
    <w:p w14:paraId="5EE9768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75E87F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Полномочия органов местного самоуправления в области противодействия терроризму</w:t>
      </w:r>
    </w:p>
    <w:p w14:paraId="6F6531D7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35FFE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местного самоуправления при решении вопросов местного значения по участию в профилактике</w:t>
      </w:r>
      <w:r>
        <w:rPr>
          <w:color w:val="333333"/>
          <w:sz w:val="27"/>
          <w:szCs w:val="27"/>
        </w:rPr>
        <w:t xml:space="preserve"> терроризма, а также в минимизации и (или) ликвидации последствий его проявлений:</w:t>
      </w:r>
    </w:p>
    <w:p w14:paraId="6AA782C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14:paraId="375022A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организуют и про</w:t>
      </w:r>
      <w:r>
        <w:rPr>
          <w:color w:val="333333"/>
          <w:sz w:val="27"/>
          <w:szCs w:val="27"/>
        </w:rPr>
        <w:t>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</w:t>
      </w:r>
      <w:r>
        <w:rPr>
          <w:color w:val="333333"/>
          <w:sz w:val="27"/>
          <w:szCs w:val="27"/>
        </w:rPr>
        <w:t>х материалов, печатной продукции, проведения разъяснительной работы и иных мероприятий;</w:t>
      </w:r>
    </w:p>
    <w:p w14:paraId="184DE97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</w:t>
      </w:r>
      <w:r>
        <w:rPr>
          <w:color w:val="333333"/>
          <w:sz w:val="27"/>
          <w:szCs w:val="27"/>
        </w:rPr>
        <w:t>тельной власти и (или) органами исполнительной власти субъекта Российской Федерации;</w:t>
      </w:r>
    </w:p>
    <w:p w14:paraId="00012AD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color w:val="333333"/>
          <w:sz w:val="27"/>
          <w:szCs w:val="27"/>
        </w:rPr>
        <w:t>;</w:t>
      </w:r>
    </w:p>
    <w:p w14:paraId="47D4E93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14:paraId="4E04F4B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осуществляют иные полномочия по решению вопросов</w:t>
      </w:r>
      <w:r>
        <w:rPr>
          <w:color w:val="333333"/>
          <w:sz w:val="27"/>
          <w:szCs w:val="27"/>
        </w:rPr>
        <w:t xml:space="preserve">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2F2E297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06.07.2016 № 374-ФЗ)</w:t>
      </w:r>
    </w:p>
    <w:p w14:paraId="18F896A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3B8BD98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Применение Вооруженных Сил Российской Федерации в борьбе с терроризмом</w:t>
      </w:r>
    </w:p>
    <w:p w14:paraId="314E2EC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F65A23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борьбе с терроризмом Вооруженные Силы Российской Федерации могут применяться для:</w:t>
      </w:r>
    </w:p>
    <w:p w14:paraId="190C357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пресечения полетов воздушных судов, используемых для совершения террористического акта</w:t>
      </w:r>
      <w:r>
        <w:rPr>
          <w:color w:val="333333"/>
          <w:sz w:val="27"/>
          <w:szCs w:val="27"/>
        </w:rPr>
        <w:t xml:space="preserve"> либо захваченных террористами;</w:t>
      </w:r>
    </w:p>
    <w:p w14:paraId="046B5C17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</w:t>
      </w:r>
      <w:r>
        <w:rPr>
          <w:color w:val="333333"/>
          <w:sz w:val="27"/>
          <w:szCs w:val="27"/>
        </w:rPr>
        <w:t xml:space="preserve"> для обеспечения безопасности национального морского судоходства;</w:t>
      </w:r>
    </w:p>
    <w:p w14:paraId="25B893A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в проведении контртеррористической операции в порядке, предусмотренном настоящим Федеральным законом;</w:t>
      </w:r>
    </w:p>
    <w:p w14:paraId="350466F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пресечения международной террористической деятельности за пределами террит</w:t>
      </w:r>
      <w:r>
        <w:rPr>
          <w:color w:val="333333"/>
          <w:sz w:val="27"/>
          <w:szCs w:val="27"/>
        </w:rPr>
        <w:t>ории Российской Федерации.</w:t>
      </w:r>
    </w:p>
    <w:p w14:paraId="04EE3B7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26D01A0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Пресечение террористических актов в воздушной среде</w:t>
      </w:r>
    </w:p>
    <w:p w14:paraId="6AE4417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AFA8F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</w:t>
      </w:r>
      <w:r>
        <w:rPr>
          <w:color w:val="333333"/>
          <w:sz w:val="27"/>
          <w:szCs w:val="27"/>
        </w:rPr>
        <w:t>ранения угрозы террористического акта в воздушной среде или в целях пресечения такого террористического акта.</w:t>
      </w:r>
    </w:p>
    <w:p w14:paraId="5AF159E7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В случае, если воздушное судно не реагирует на радиокоманды наземных пунктов управления прекратить нарушение правил использования воздушного пр</w:t>
      </w:r>
      <w:r>
        <w:rPr>
          <w:color w:val="333333"/>
          <w:sz w:val="27"/>
          <w:szCs w:val="27"/>
        </w:rPr>
        <w:t>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</w:t>
      </w:r>
      <w:r>
        <w:rPr>
          <w:color w:val="333333"/>
          <w:sz w:val="27"/>
          <w:szCs w:val="27"/>
        </w:rPr>
        <w:t>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</w:t>
      </w:r>
      <w:r>
        <w:rPr>
          <w:color w:val="333333"/>
          <w:sz w:val="27"/>
          <w:szCs w:val="27"/>
        </w:rPr>
        <w:t xml:space="preserve">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14:paraId="7812D4C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имеется достоверная информация о возможном использовании воздушного судна для совершения т</w:t>
      </w:r>
      <w:r>
        <w:rPr>
          <w:color w:val="333333"/>
          <w:sz w:val="27"/>
          <w:szCs w:val="27"/>
        </w:rPr>
        <w:t>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</w:t>
      </w:r>
      <w:r>
        <w:rPr>
          <w:color w:val="333333"/>
          <w:sz w:val="27"/>
          <w:szCs w:val="27"/>
        </w:rPr>
        <w:t>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14:paraId="0579925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EECD92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8. Пресечение террористических актов во внутренних водах, в территориальном море, на континентальном шельфе </w:t>
      </w:r>
      <w:r>
        <w:rPr>
          <w:color w:val="333333"/>
          <w:sz w:val="27"/>
          <w:szCs w:val="27"/>
        </w:rPr>
        <w:t>Российской Федерации и при обеспечении безопасности национального морского судоходства</w:t>
      </w:r>
    </w:p>
    <w:p w14:paraId="1B5130F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CFF57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</w:t>
      </w:r>
      <w:r>
        <w:rPr>
          <w:color w:val="333333"/>
          <w:sz w:val="27"/>
          <w:szCs w:val="27"/>
        </w:rPr>
        <w:t>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</w:t>
      </w:r>
      <w:r>
        <w:rPr>
          <w:color w:val="333333"/>
          <w:sz w:val="27"/>
          <w:szCs w:val="27"/>
        </w:rPr>
        <w:t>ррористического акта.</w:t>
      </w:r>
    </w:p>
    <w:p w14:paraId="090843C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</w:t>
      </w:r>
      <w:r>
        <w:rPr>
          <w:color w:val="333333"/>
          <w:sz w:val="27"/>
          <w:szCs w:val="27"/>
        </w:rPr>
        <w:lastRenderedPageBreak/>
        <w:t>среды) либо отказываютс</w:t>
      </w:r>
      <w:r>
        <w:rPr>
          <w:color w:val="333333"/>
          <w:sz w:val="27"/>
          <w:szCs w:val="27"/>
        </w:rPr>
        <w:t xml:space="preserve">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</w:t>
      </w:r>
      <w:r>
        <w:rPr>
          <w:color w:val="333333"/>
          <w:sz w:val="27"/>
          <w:szCs w:val="27"/>
        </w:rPr>
        <w:t>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</w:t>
      </w:r>
      <w:r>
        <w:rPr>
          <w:color w:val="333333"/>
          <w:sz w:val="27"/>
          <w:szCs w:val="27"/>
        </w:rPr>
        <w:t>аступления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p w14:paraId="1D1DCF17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9E6100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Участие Вооруженных Сил Российской Федер</w:t>
      </w:r>
      <w:r>
        <w:rPr>
          <w:color w:val="333333"/>
          <w:sz w:val="27"/>
          <w:szCs w:val="27"/>
        </w:rPr>
        <w:t>ации в проведении контртеррористической операции</w:t>
      </w:r>
    </w:p>
    <w:p w14:paraId="25FC06F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A3A33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</w:t>
      </w:r>
      <w:r>
        <w:rPr>
          <w:color w:val="333333"/>
          <w:sz w:val="27"/>
          <w:szCs w:val="27"/>
        </w:rPr>
        <w:t xml:space="preserve"> определяемом нормативными правовыми актами Российской Федерации.</w:t>
      </w:r>
    </w:p>
    <w:p w14:paraId="30B885D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</w:t>
      </w:r>
      <w:r>
        <w:rPr>
          <w:color w:val="333333"/>
          <w:sz w:val="27"/>
          <w:szCs w:val="27"/>
        </w:rPr>
        <w:t>мативными правовыми актами Российской Федерации.</w:t>
      </w:r>
    </w:p>
    <w:p w14:paraId="31F43AD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</w:t>
      </w:r>
      <w:r>
        <w:rPr>
          <w:color w:val="333333"/>
          <w:sz w:val="27"/>
          <w:szCs w:val="27"/>
        </w:rPr>
        <w:t>ва в соответствии с нормативными правовыми актами Российской Федерации.</w:t>
      </w:r>
    </w:p>
    <w:p w14:paraId="01811B0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F595E2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14:paraId="7883D27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2F3DC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</w:t>
      </w:r>
      <w:r>
        <w:rPr>
          <w:color w:val="333333"/>
          <w:sz w:val="27"/>
          <w:szCs w:val="27"/>
        </w:rPr>
        <w:t>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</w:t>
      </w:r>
      <w:r>
        <w:rPr>
          <w:color w:val="333333"/>
          <w:sz w:val="27"/>
          <w:szCs w:val="27"/>
        </w:rPr>
        <w:t xml:space="preserve"> Российской Федерации посредством:</w:t>
      </w:r>
    </w:p>
    <w:p w14:paraId="536308C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применения вооружения с территории Российской Федерации против находящихся за ее пределами террористов и (или) их баз;</w:t>
      </w:r>
    </w:p>
    <w:p w14:paraId="1954F817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использования формирований Вооруженных Сил Российской Федерации для выполнения задач по пресечен</w:t>
      </w:r>
      <w:r>
        <w:rPr>
          <w:color w:val="333333"/>
          <w:sz w:val="27"/>
          <w:szCs w:val="27"/>
        </w:rPr>
        <w:t>ию международной террористической деятельности за пределами территории Российской Федерации.</w:t>
      </w:r>
    </w:p>
    <w:p w14:paraId="6BBE418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</w:t>
      </w:r>
      <w:r>
        <w:rPr>
          <w:color w:val="333333"/>
          <w:sz w:val="27"/>
          <w:szCs w:val="27"/>
        </w:rPr>
        <w:t>) их баз принимается Президентом Российской Федерации.</w:t>
      </w:r>
    </w:p>
    <w:p w14:paraId="7CE3BFB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</w:t>
      </w:r>
      <w:r>
        <w:rPr>
          <w:color w:val="333333"/>
          <w:sz w:val="27"/>
          <w:szCs w:val="27"/>
        </w:rPr>
        <w:t xml:space="preserve"> деятельности (далее - формирования Вооруженных Сил Российской Федерации),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Федерации.</w:t>
      </w:r>
    </w:p>
    <w:p w14:paraId="483E9ED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Общая численность формирован</w:t>
      </w:r>
      <w:r>
        <w:rPr>
          <w:color w:val="333333"/>
          <w:sz w:val="27"/>
          <w:szCs w:val="27"/>
        </w:rPr>
        <w:t>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14:paraId="256012A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color w:val="333333"/>
          <w:sz w:val="27"/>
          <w:szCs w:val="27"/>
        </w:rPr>
        <w:t>(Часть утратила силу - Федеральный за</w:t>
      </w:r>
      <w:r>
        <w:rPr>
          <w:rStyle w:val="mark"/>
          <w:color w:val="333333"/>
          <w:sz w:val="27"/>
          <w:szCs w:val="27"/>
        </w:rPr>
        <w:t>кон от 27.07.2006 № 153-ФЗ)</w:t>
      </w:r>
    </w:p>
    <w:p w14:paraId="71B7FF6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об отзыве формирований Вооруженных Сил Российской Федерации принимается Президентом Российской Федерации в случае:</w:t>
      </w:r>
    </w:p>
    <w:p w14:paraId="3ACF27B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выполнения ими поставленных задач по пресечению международной террористической деятельности;</w:t>
      </w:r>
    </w:p>
    <w:p w14:paraId="3833114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нец</w:t>
      </w:r>
      <w:r>
        <w:rPr>
          <w:color w:val="333333"/>
          <w:sz w:val="27"/>
          <w:szCs w:val="27"/>
        </w:rPr>
        <w:t>елесообразности их дальнейшего пребывания за пределами территории Российской Федерации.</w:t>
      </w:r>
    </w:p>
    <w:p w14:paraId="1A2A0E4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14:paraId="5A71C86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</w:t>
      </w:r>
      <w:r>
        <w:rPr>
          <w:color w:val="333333"/>
          <w:sz w:val="27"/>
          <w:szCs w:val="27"/>
        </w:rPr>
        <w:t> 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</w:t>
      </w:r>
      <w:r>
        <w:rPr>
          <w:color w:val="333333"/>
          <w:sz w:val="27"/>
          <w:szCs w:val="27"/>
        </w:rPr>
        <w:t>ециальную подготовку.</w:t>
      </w:r>
    </w:p>
    <w:p w14:paraId="5A22DE4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</w:t>
      </w:r>
      <w:r>
        <w:rPr>
          <w:color w:val="333333"/>
          <w:sz w:val="27"/>
          <w:szCs w:val="27"/>
        </w:rPr>
        <w:t>рации.</w:t>
      </w:r>
    </w:p>
    <w:p w14:paraId="06B5499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</w:t>
      </w:r>
      <w:r>
        <w:rPr>
          <w:color w:val="333333"/>
          <w:sz w:val="27"/>
          <w:szCs w:val="27"/>
        </w:rPr>
        <w:t>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</w:t>
      </w:r>
      <w:r>
        <w:rPr>
          <w:color w:val="333333"/>
          <w:sz w:val="27"/>
          <w:szCs w:val="27"/>
        </w:rPr>
        <w:t>беспечения.</w:t>
      </w:r>
    </w:p>
    <w:p w14:paraId="73D507D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</w:t>
      </w:r>
      <w:r>
        <w:rPr>
          <w:color w:val="333333"/>
          <w:sz w:val="27"/>
          <w:szCs w:val="27"/>
        </w:rPr>
        <w:t>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</w:t>
      </w:r>
      <w:r>
        <w:rPr>
          <w:color w:val="333333"/>
          <w:sz w:val="27"/>
          <w:szCs w:val="27"/>
        </w:rPr>
        <w:t>ами территории Российской Федерации становится нецелесообразным.</w:t>
      </w:r>
    </w:p>
    <w:p w14:paraId="4E9B733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CA0CFCA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Правовой режим контртеррористической операции</w:t>
      </w:r>
    </w:p>
    <w:p w14:paraId="0050500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1BCA2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пресечения и раскрытия террористического акта, минимизации его последствий и защиты жизненно важных интересов личности,</w:t>
      </w:r>
      <w:r>
        <w:rPr>
          <w:color w:val="333333"/>
          <w:sz w:val="27"/>
          <w:szCs w:val="27"/>
        </w:rPr>
        <w:t xml:space="preserve"> общества и государства по решению должностного лица, принявшего в соответствии с </w:t>
      </w:r>
      <w:r>
        <w:rPr>
          <w:color w:val="333333"/>
          <w:sz w:val="27"/>
          <w:szCs w:val="27"/>
        </w:rPr>
        <w:lastRenderedPageBreak/>
        <w:t>частью 2 статьи 12 настоящего Федерального закона решение о проведении контртеррористической операции, в пределах территории ее проведения может вводиться правовой режим конт</w:t>
      </w:r>
      <w:r>
        <w:rPr>
          <w:color w:val="333333"/>
          <w:sz w:val="27"/>
          <w:szCs w:val="27"/>
        </w:rPr>
        <w:t>ртеррористической операции на период ее проведения.</w:t>
      </w:r>
    </w:p>
    <w:p w14:paraId="592631C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</w:t>
      </w:r>
      <w:r>
        <w:rPr>
          <w:color w:val="333333"/>
          <w:sz w:val="27"/>
          <w:szCs w:val="27"/>
        </w:rPr>
        <w:t>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14:paraId="2951573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 территории (объектах), в пределах которой (на которых) введен правовой режим контртеррористической операции, в порядк</w:t>
      </w:r>
      <w:r>
        <w:rPr>
          <w:color w:val="333333"/>
          <w:sz w:val="27"/>
          <w:szCs w:val="27"/>
        </w:rPr>
        <w:t>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14:paraId="308BDFB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проверка у физических лиц документов, удостоверяющих их личность, а в случае отс</w:t>
      </w:r>
      <w:r>
        <w:rPr>
          <w:color w:val="333333"/>
          <w:sz w:val="27"/>
          <w:szCs w:val="27"/>
        </w:rPr>
        <w:t>утствия таких документов - доставление указанных лиц в органы внутренних дел Российской Федерации (иные компетентные органы) для установления личности;</w:t>
      </w:r>
    </w:p>
    <w:p w14:paraId="0111C68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удаление физических лиц с отдельных участков местности и объектов, а также отбуксировка транспортных </w:t>
      </w:r>
      <w:r>
        <w:rPr>
          <w:color w:val="333333"/>
          <w:sz w:val="27"/>
          <w:szCs w:val="27"/>
        </w:rPr>
        <w:t>средств;</w:t>
      </w:r>
    </w:p>
    <w:p w14:paraId="21F8C24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</w:t>
      </w:r>
      <w:r>
        <w:rPr>
          <w:color w:val="333333"/>
          <w:sz w:val="27"/>
          <w:szCs w:val="27"/>
        </w:rPr>
        <w:t>жественную или культурную ценность;</w:t>
      </w:r>
    </w:p>
    <w:p w14:paraId="5F41732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</w:t>
      </w:r>
      <w:r>
        <w:rPr>
          <w:color w:val="333333"/>
          <w:sz w:val="27"/>
          <w:szCs w:val="27"/>
        </w:rPr>
        <w:t>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14:paraId="6CEBC3A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использование транспортных средств, принадлежащих организациям независимо от фор</w:t>
      </w:r>
      <w:r>
        <w:rPr>
          <w:color w:val="333333"/>
          <w:sz w:val="27"/>
          <w:szCs w:val="27"/>
        </w:rPr>
        <w:t xml:space="preserve">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</w:t>
      </w:r>
      <w:r>
        <w:rPr>
          <w:color w:val="333333"/>
          <w:sz w:val="27"/>
          <w:szCs w:val="27"/>
        </w:rPr>
        <w:lastRenderedPageBreak/>
        <w:t>случаях и транспортных средств, принадлежащих физическим лицам, для дос</w:t>
      </w:r>
      <w:r>
        <w:rPr>
          <w:color w:val="333333"/>
          <w:sz w:val="27"/>
          <w:szCs w:val="27"/>
        </w:rPr>
        <w:t>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реальную угрозу жизни или здоровью людей. Порядок возмещения рас</w:t>
      </w:r>
      <w:r>
        <w:rPr>
          <w:color w:val="333333"/>
          <w:sz w:val="27"/>
          <w:szCs w:val="27"/>
        </w:rPr>
        <w:t>ходов, связанных с таким использованием транспортных средств, определяется Правительством Российской Федерации;</w:t>
      </w:r>
    </w:p>
    <w:p w14:paraId="2BBE827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приостановление деятельности опасных производств и организаций, в которых используются взрывчатые, радиоактивные, химически и биологически оп</w:t>
      </w:r>
      <w:r>
        <w:rPr>
          <w:color w:val="333333"/>
          <w:sz w:val="27"/>
          <w:szCs w:val="27"/>
        </w:rPr>
        <w:t>асные вещества;</w:t>
      </w:r>
    </w:p>
    <w:p w14:paraId="46A0C98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приостановление оказания услуг связи юридическим и физическим лицам или ограничение использования сетей связи и средств связи;</w:t>
      </w:r>
    </w:p>
    <w:p w14:paraId="216125C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временное отселение физических лиц, проживающих в </w:t>
      </w:r>
      <w:r>
        <w:rPr>
          <w:color w:val="333333"/>
          <w:sz w:val="27"/>
          <w:szCs w:val="27"/>
        </w:rPr>
        <w:t>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14:paraId="26F2166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введение карантина, проведение санитарно-противоэпидемически</w:t>
      </w:r>
      <w:r>
        <w:rPr>
          <w:color w:val="333333"/>
          <w:sz w:val="27"/>
          <w:szCs w:val="27"/>
        </w:rPr>
        <w:t>х, ветеринарных и других карантинных мероприятий;</w:t>
      </w:r>
    </w:p>
    <w:p w14:paraId="3053787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ограничение движения транспортных средств и пешеходов на улицах, дорогах, отдельных участках местности и объектах;</w:t>
      </w:r>
    </w:p>
    <w:p w14:paraId="0D4051E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беспрепятственное проникновение лиц, проводящих контртеррористическую операцию, в ж</w:t>
      </w:r>
      <w:r>
        <w:rPr>
          <w:color w:val="333333"/>
          <w:sz w:val="27"/>
          <w:szCs w:val="27"/>
        </w:rPr>
        <w:t>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14:paraId="7792F65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проведение при проходе (проезд</w:t>
      </w:r>
      <w:r>
        <w:rPr>
          <w:color w:val="333333"/>
          <w:sz w:val="27"/>
          <w:szCs w:val="27"/>
        </w:rPr>
        <w:t xml:space="preserve">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</w:t>
      </w:r>
      <w:r>
        <w:rPr>
          <w:color w:val="333333"/>
          <w:sz w:val="27"/>
          <w:szCs w:val="27"/>
        </w:rPr>
        <w:t>том числе с применением технических средств;</w:t>
      </w:r>
    </w:p>
    <w:p w14:paraId="5C0239C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</w:t>
      </w:r>
      <w:r>
        <w:rPr>
          <w:color w:val="333333"/>
          <w:sz w:val="27"/>
          <w:szCs w:val="27"/>
        </w:rPr>
        <w:t>еские средства, психотропные или сильнодействующие вещества, этилового спирта, алкогольной и спиртосодержащей продукции;</w:t>
      </w:r>
    </w:p>
    <w:p w14:paraId="5C6E979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14) ограничение или приостановление частной детективной и охранной деятельности.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22.12.2008 № 272-</w:t>
      </w:r>
      <w:r>
        <w:rPr>
          <w:rStyle w:val="mark"/>
          <w:color w:val="333333"/>
          <w:sz w:val="27"/>
          <w:szCs w:val="27"/>
        </w:rPr>
        <w:t>ФЗ)</w:t>
      </w:r>
    </w:p>
    <w:p w14:paraId="19B9C2E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</w:t>
      </w:r>
      <w:r>
        <w:rPr>
          <w:color w:val="333333"/>
          <w:sz w:val="27"/>
          <w:szCs w:val="27"/>
        </w:rPr>
        <w:t>атьи, так и отдельные меры и временные ограничения.</w:t>
      </w:r>
    </w:p>
    <w:p w14:paraId="06773CB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Правовой режим контртеррористической операции может вводиться в целях пресечения и раскрытия преступления, предусмотренного статьей 206, частью четвертой статьи 211 Уголовного кодекса Российской Федера</w:t>
      </w:r>
      <w:r>
        <w:rPr>
          <w:color w:val="333333"/>
          <w:sz w:val="27"/>
          <w:szCs w:val="27"/>
        </w:rPr>
        <w:t xml:space="preserve">ции, и (или) сопряженного с осуществлением террористической деятельности преступления, предусмотренного статьями 277, 278, 279, 360 Уголовного кодекса Российской Федерации (далее - преступления террористической направленности), минимизации его последствий </w:t>
      </w:r>
      <w:r>
        <w:rPr>
          <w:color w:val="333333"/>
          <w:sz w:val="27"/>
          <w:szCs w:val="27"/>
        </w:rPr>
        <w:t xml:space="preserve">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статьями 12 - 19 настоящего Федерального закона. </w:t>
      </w:r>
      <w:r>
        <w:rPr>
          <w:rStyle w:val="mark"/>
          <w:color w:val="333333"/>
          <w:sz w:val="27"/>
          <w:szCs w:val="27"/>
        </w:rPr>
        <w:t>(Ча</w:t>
      </w:r>
      <w:r>
        <w:rPr>
          <w:rStyle w:val="mark"/>
          <w:color w:val="333333"/>
          <w:sz w:val="27"/>
          <w:szCs w:val="27"/>
        </w:rPr>
        <w:t>сть введена - Федеральный закон от 06.07.2016 № 374-ФЗ)</w:t>
      </w:r>
    </w:p>
    <w:p w14:paraId="275FEFD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803ADC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Условия проведения контртеррористической операции</w:t>
      </w:r>
    </w:p>
    <w:p w14:paraId="205ECF2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3E051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Контртеррористическая операция проводится для пресечения террористического акта и преступлений террористической направленности в слу</w:t>
      </w:r>
      <w:r>
        <w:rPr>
          <w:color w:val="333333"/>
          <w:sz w:val="27"/>
          <w:szCs w:val="27"/>
        </w:rPr>
        <w:t xml:space="preserve">чае принятия решения о ее проведении в порядке, предусмотренном настоящей статьей.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06.07.2016 № 374-ФЗ)</w:t>
      </w:r>
    </w:p>
    <w:p w14:paraId="1655980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Решения о проведении контртеррористической операции и о ее прекращении принимает руководитель федерального органа </w:t>
      </w:r>
      <w:r>
        <w:rPr>
          <w:color w:val="333333"/>
          <w:sz w:val="27"/>
          <w:szCs w:val="27"/>
        </w:rPr>
        <w:t xml:space="preserve">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</w:t>
      </w:r>
      <w:r>
        <w:rPr>
          <w:color w:val="333333"/>
          <w:sz w:val="27"/>
          <w:szCs w:val="27"/>
        </w:rPr>
        <w:t>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</w:p>
    <w:p w14:paraId="6CB6DEC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В случае, если для проведения контртеррористической операции требуются значительные силы </w:t>
      </w:r>
      <w:r>
        <w:rPr>
          <w:color w:val="333333"/>
          <w:sz w:val="27"/>
          <w:szCs w:val="27"/>
        </w:rPr>
        <w:t>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</w:t>
      </w:r>
      <w:r>
        <w:rPr>
          <w:color w:val="333333"/>
          <w:sz w:val="27"/>
          <w:szCs w:val="27"/>
        </w:rPr>
        <w:t>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</w:t>
      </w:r>
      <w:r>
        <w:rPr>
          <w:color w:val="333333"/>
          <w:sz w:val="27"/>
          <w:szCs w:val="27"/>
        </w:rPr>
        <w:t>ссийской Федерации, Генерального прокурора Российской Федерации и при необходимости иных должностных лиц.</w:t>
      </w:r>
    </w:p>
    <w:p w14:paraId="3E8E1B2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B4F931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Руководство контртеррористической операцией</w:t>
      </w:r>
    </w:p>
    <w:p w14:paraId="75C8ABF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E79CA3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принявшее в соответствии с частью 2 статьи 12 настоящего Федерального закона решен</w:t>
      </w:r>
      <w:r>
        <w:rPr>
          <w:color w:val="333333"/>
          <w:sz w:val="27"/>
          <w:szCs w:val="27"/>
        </w:rPr>
        <w:t>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</w:t>
      </w:r>
      <w:r>
        <w:rPr>
          <w:color w:val="333333"/>
          <w:sz w:val="27"/>
          <w:szCs w:val="27"/>
        </w:rPr>
        <w:t xml:space="preserve">ению руководителя федерального органа исполнительной власти в области обеспечения безопасности.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114F95B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Руководитель контртеррористической операции:</w:t>
      </w:r>
    </w:p>
    <w:p w14:paraId="352E8ED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структуру и порядок работы оперативного шта</w:t>
      </w:r>
      <w:r>
        <w:rPr>
          <w:color w:val="333333"/>
          <w:sz w:val="27"/>
          <w:szCs w:val="27"/>
        </w:rPr>
        <w:t xml:space="preserve">ба на период проведения контртеррористической операции, а также задачи и функции должностных лиц, включенных в состав оперативного штаба;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562B1C1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определяет состав сил и средств, необходимых для проведения </w:t>
      </w:r>
      <w:r>
        <w:rPr>
          <w:color w:val="333333"/>
          <w:sz w:val="27"/>
          <w:szCs w:val="27"/>
        </w:rPr>
        <w:t>контртеррористической операции, а также принимает решение о привлечении к участию в работе оперативного штаба иных лиц;</w:t>
      </w:r>
    </w:p>
    <w:p w14:paraId="4EE1382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отдает распоряжения оперативному штабу о подготовке расчетов и предложений по проведению контртеррористической операции;</w:t>
      </w:r>
    </w:p>
    <w:p w14:paraId="3133366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порядке</w:t>
      </w:r>
      <w:r>
        <w:rPr>
          <w:color w:val="333333"/>
          <w:sz w:val="27"/>
          <w:szCs w:val="27"/>
        </w:rPr>
        <w:t xml:space="preserve">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</w:t>
      </w:r>
      <w:r>
        <w:rPr>
          <w:color w:val="333333"/>
          <w:sz w:val="27"/>
          <w:szCs w:val="27"/>
        </w:rPr>
        <w:lastRenderedPageBreak/>
        <w:t>власти, ведающими вопросами обороны, внутренних дел, обеспечения деятельности в</w:t>
      </w:r>
      <w:r>
        <w:rPr>
          <w:color w:val="333333"/>
          <w:sz w:val="27"/>
          <w:szCs w:val="27"/>
        </w:rPr>
        <w:t>ойск национальной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</w:t>
      </w:r>
      <w:r>
        <w:rPr>
          <w:color w:val="333333"/>
          <w:sz w:val="27"/>
          <w:szCs w:val="27"/>
        </w:rPr>
        <w:t xml:space="preserve">х органов,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 </w:t>
      </w:r>
      <w:r>
        <w:rPr>
          <w:rStyle w:val="mark"/>
          <w:color w:val="333333"/>
          <w:sz w:val="27"/>
          <w:szCs w:val="27"/>
        </w:rPr>
        <w:t>(В редакции Федера</w:t>
      </w:r>
      <w:r>
        <w:rPr>
          <w:rStyle w:val="mark"/>
          <w:color w:val="333333"/>
          <w:sz w:val="27"/>
          <w:szCs w:val="27"/>
        </w:rPr>
        <w:t>льного закона от 03.07.2016 № 227-ФЗ)</w:t>
      </w:r>
    </w:p>
    <w:p w14:paraId="14BB2D9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14:paraId="6BD1C73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определяет территорию (объекты), в пределах которой (на которых) вв</w:t>
      </w:r>
      <w:r>
        <w:rPr>
          <w:color w:val="333333"/>
          <w:sz w:val="27"/>
          <w:szCs w:val="27"/>
        </w:rPr>
        <w:t xml:space="preserve">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69D4410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отдает боевое распоряже</w:t>
      </w:r>
      <w:r>
        <w:rPr>
          <w:color w:val="333333"/>
          <w:sz w:val="27"/>
          <w:szCs w:val="27"/>
        </w:rPr>
        <w:t xml:space="preserve">ние (боевой приказ) о применении группировки сил и средств, создаваемой в соответствии со статьей 15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0ECF7E4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реализует иные полномочия по руководству контртеррористической оп</w:t>
      </w:r>
      <w:r>
        <w:rPr>
          <w:color w:val="333333"/>
          <w:sz w:val="27"/>
          <w:szCs w:val="27"/>
        </w:rPr>
        <w:t>ерацией.</w:t>
      </w:r>
    </w:p>
    <w:p w14:paraId="492CA11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2BEE41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Компетенция оперативного штаба</w:t>
      </w:r>
    </w:p>
    <w:p w14:paraId="40600EB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21CA9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Руководитель оперативного штаба и его состав определяются в порядке, установленном Президентом Российской Федерации.</w:t>
      </w:r>
    </w:p>
    <w:p w14:paraId="6B66C917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Оперативный штаб:</w:t>
      </w:r>
    </w:p>
    <w:p w14:paraId="613D725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14:paraId="0D5743C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подготавливает расчеты и предложения по проведению контртеррористической опера</w:t>
      </w:r>
      <w:r>
        <w:rPr>
          <w:color w:val="333333"/>
          <w:sz w:val="27"/>
          <w:szCs w:val="27"/>
        </w:rPr>
        <w:t>ции;</w:t>
      </w:r>
    </w:p>
    <w:p w14:paraId="67CEEAA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14:paraId="080DC51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подготавливает боевые распоряжения (боевые приказы), другие документы, определяющие порядок подготовки и пр</w:t>
      </w:r>
      <w:r>
        <w:rPr>
          <w:color w:val="333333"/>
          <w:sz w:val="27"/>
          <w:szCs w:val="27"/>
        </w:rPr>
        <w:t>оведения контртеррористической операции, правовой режим контртеррористической операции;</w:t>
      </w:r>
    </w:p>
    <w:p w14:paraId="134EDFD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организует взаимодействие привлекаемых для проведения контртеррористической операции сил и средств;</w:t>
      </w:r>
    </w:p>
    <w:p w14:paraId="53ED344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принимает другие меры по предотвращению террористического акта</w:t>
      </w:r>
      <w:r>
        <w:rPr>
          <w:color w:val="333333"/>
          <w:sz w:val="27"/>
          <w:szCs w:val="27"/>
        </w:rPr>
        <w:t xml:space="preserve"> и минимизации его возможных последствий.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4DFC9D4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2B94AC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Силы и средства, привлекаемые для проведения контртеррористической операции</w:t>
      </w:r>
    </w:p>
    <w:p w14:paraId="75F3746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7C69A2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Пресечение террористического акта осуществляется силами и средств</w:t>
      </w:r>
      <w:r>
        <w:rPr>
          <w:color w:val="333333"/>
          <w:sz w:val="27"/>
          <w:szCs w:val="27"/>
        </w:rPr>
        <w:t>ами органов федеральной службы безопасности, а также создаваемой группировки сил и средств.</w:t>
      </w:r>
    </w:p>
    <w:p w14:paraId="3915475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14:paraId="005F187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состав группировки</w:t>
      </w:r>
      <w:r>
        <w:rPr>
          <w:color w:val="333333"/>
          <w:sz w:val="27"/>
          <w:szCs w:val="27"/>
        </w:rPr>
        <w:t xml:space="preserve">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обеспечения деятельности вой</w:t>
      </w:r>
      <w:r>
        <w:rPr>
          <w:color w:val="333333"/>
          <w:sz w:val="27"/>
          <w:szCs w:val="27"/>
        </w:rPr>
        <w:t xml:space="preserve">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органов исполнительной власти </w:t>
      </w:r>
      <w:r>
        <w:rPr>
          <w:color w:val="333333"/>
          <w:sz w:val="27"/>
          <w:szCs w:val="27"/>
        </w:rPr>
        <w:t xml:space="preserve">и федеральных государственных органов, а также подразделения органов исполнительной власти субъектов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04.06.2014 № 145-ФЗ; от 03.07.2016 № 227-ФЗ)</w:t>
      </w:r>
    </w:p>
    <w:p w14:paraId="5B3A8617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Единое управление силами и средствами, входящими в</w:t>
      </w:r>
      <w:r>
        <w:rPr>
          <w:color w:val="333333"/>
          <w:sz w:val="27"/>
          <w:szCs w:val="27"/>
        </w:rPr>
        <w:t xml:space="preserve"> состав группировки, включая переподчинение представителей и подразделений федеральных органов исполнительной власти, указанных в части 3 настоящей </w:t>
      </w:r>
      <w:r>
        <w:rPr>
          <w:color w:val="333333"/>
          <w:sz w:val="27"/>
          <w:szCs w:val="27"/>
        </w:rPr>
        <w:lastRenderedPageBreak/>
        <w:t>статьи, осуществляет руководитель контртеррористической операции. Все военнослужащие, сотрудники и специалис</w:t>
      </w:r>
      <w:r>
        <w:rPr>
          <w:color w:val="333333"/>
          <w:sz w:val="27"/>
          <w:szCs w:val="27"/>
        </w:rPr>
        <w:t>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14:paraId="6F36F9A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 момента, когда руководителем контртеррористической операции отда</w:t>
      </w:r>
      <w:r>
        <w:rPr>
          <w:color w:val="333333"/>
          <w:sz w:val="27"/>
          <w:szCs w:val="27"/>
        </w:rPr>
        <w:t xml:space="preserve">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 </w:t>
      </w:r>
      <w:r>
        <w:rPr>
          <w:rStyle w:val="mark"/>
          <w:color w:val="333333"/>
          <w:sz w:val="27"/>
          <w:szCs w:val="27"/>
        </w:rPr>
        <w:t>(В редакции Ф</w:t>
      </w:r>
      <w:r>
        <w:rPr>
          <w:rStyle w:val="mark"/>
          <w:color w:val="333333"/>
          <w:sz w:val="27"/>
          <w:szCs w:val="27"/>
        </w:rPr>
        <w:t>едерального закона от 03.05.2011 № 96-ФЗ)</w:t>
      </w:r>
    </w:p>
    <w:p w14:paraId="2B15112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Участвующие в контртеррористической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в соответствии </w:t>
      </w:r>
      <w:r>
        <w:rPr>
          <w:color w:val="333333"/>
          <w:sz w:val="27"/>
          <w:szCs w:val="27"/>
        </w:rPr>
        <w:t>с нормативными правовыми актами Российской Федерации.</w:t>
      </w:r>
    </w:p>
    <w:p w14:paraId="623EEA2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2A9480A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Ведение переговоров в ходе контртеррористической операции</w:t>
      </w:r>
    </w:p>
    <w:p w14:paraId="533D5CC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1C4FF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целях сохранения жизни и здоровья людей возможно ведение переговоров лицами, специально уполномоченными на то руководителем </w:t>
      </w:r>
      <w:r>
        <w:rPr>
          <w:color w:val="333333"/>
          <w:sz w:val="27"/>
          <w:szCs w:val="27"/>
        </w:rPr>
        <w:t>контртеррористической операции.</w:t>
      </w:r>
    </w:p>
    <w:p w14:paraId="7D35DB7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ведении переговоров с террористами не должны рассматриваться выдвигаемые ими политические требования.</w:t>
      </w:r>
    </w:p>
    <w:p w14:paraId="1630C7B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869569E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Окончание контртеррористической операции</w:t>
      </w:r>
    </w:p>
    <w:p w14:paraId="2C2CE7A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BEEB7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</w:t>
      </w:r>
      <w:r>
        <w:rPr>
          <w:color w:val="333333"/>
          <w:sz w:val="27"/>
          <w:szCs w:val="27"/>
        </w:rPr>
        <w:t>ась контртеррористическая операция.</w:t>
      </w:r>
    </w:p>
    <w:p w14:paraId="245C4E9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наличии условий, указанных в части 1 настоящей статьи, руководитель контртеррористической операции объявляет </w:t>
      </w:r>
      <w:r>
        <w:rPr>
          <w:color w:val="333333"/>
          <w:sz w:val="27"/>
          <w:szCs w:val="27"/>
        </w:rPr>
        <w:lastRenderedPageBreak/>
        <w:t xml:space="preserve">контртеррористическую операцию оконченной.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03.05.2011 № 96-ФЗ)</w:t>
      </w:r>
    </w:p>
    <w:p w14:paraId="043F8AD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BF06DF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18. Возмещение вреда, причиненного в результате террористического акта</w:t>
      </w:r>
    </w:p>
    <w:p w14:paraId="7F77508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F59621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</w:t>
      </w:r>
      <w:r>
        <w:rPr>
          <w:color w:val="333333"/>
          <w:sz w:val="27"/>
          <w:szCs w:val="27"/>
        </w:rPr>
        <w:t xml:space="preserve">ьтате террористического акта. </w:t>
      </w:r>
      <w:r>
        <w:rPr>
          <w:rStyle w:val="mark"/>
          <w:color w:val="333333"/>
          <w:sz w:val="27"/>
          <w:szCs w:val="27"/>
        </w:rPr>
        <w:t>(В редакции Федерального закона от 02.11.2013 № 302-ФЗ)</w:t>
      </w:r>
    </w:p>
    <w:p w14:paraId="43153A1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</w:t>
      </w:r>
      <w:r>
        <w:rPr>
          <w:color w:val="333333"/>
          <w:sz w:val="27"/>
          <w:szCs w:val="27"/>
        </w:rPr>
        <w:t>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</w:t>
      </w:r>
      <w:r>
        <w:rPr>
          <w:color w:val="333333"/>
          <w:sz w:val="27"/>
          <w:szCs w:val="27"/>
        </w:rPr>
        <w:t>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</w:t>
      </w:r>
      <w:r>
        <w:rPr>
          <w:color w:val="333333"/>
          <w:sz w:val="27"/>
          <w:szCs w:val="27"/>
        </w:rPr>
        <w:t xml:space="preserve">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 </w:t>
      </w:r>
      <w:r>
        <w:rPr>
          <w:rStyle w:val="mark"/>
          <w:color w:val="333333"/>
          <w:sz w:val="27"/>
          <w:szCs w:val="27"/>
        </w:rPr>
        <w:t>(Часть введена - Федера</w:t>
      </w:r>
      <w:r>
        <w:rPr>
          <w:rStyle w:val="mark"/>
          <w:color w:val="333333"/>
          <w:sz w:val="27"/>
          <w:szCs w:val="27"/>
        </w:rPr>
        <w:t>льный закон от 02.11.2013 № 302-ФЗ)</w:t>
      </w:r>
    </w:p>
    <w:p w14:paraId="20634CF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Федеральные органы исполнительной власти, осуществляющие в пределах своих полномочий противодействие терроризму и уполномоченные на осуществление </w:t>
      </w:r>
      <w:r>
        <w:rPr>
          <w:color w:val="333333"/>
          <w:sz w:val="27"/>
          <w:szCs w:val="27"/>
        </w:rPr>
        <w:t>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</w:t>
      </w:r>
      <w:r>
        <w:rPr>
          <w:color w:val="333333"/>
          <w:sz w:val="27"/>
          <w:szCs w:val="27"/>
        </w:rPr>
        <w:t>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сведений. Указанные лица обязаны представлять истребуемые сведе</w:t>
      </w:r>
      <w:r>
        <w:rPr>
          <w:color w:val="333333"/>
          <w:sz w:val="27"/>
          <w:szCs w:val="27"/>
        </w:rPr>
        <w:t xml:space="preserve">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</w:t>
      </w:r>
      <w:r>
        <w:rPr>
          <w:color w:val="333333"/>
          <w:sz w:val="27"/>
          <w:szCs w:val="27"/>
        </w:rPr>
        <w:lastRenderedPageBreak/>
        <w:t>совершившего террористический акт, в террористической деятельности.</w:t>
      </w:r>
      <w:r>
        <w:rPr>
          <w:color w:val="333333"/>
          <w:sz w:val="27"/>
          <w:szCs w:val="27"/>
        </w:rPr>
        <w:t xml:space="preserve">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Генеральный прокурор Российской Федерации или подчинен</w:t>
      </w:r>
      <w:r>
        <w:rPr>
          <w:color w:val="333333"/>
          <w:sz w:val="27"/>
          <w:szCs w:val="27"/>
        </w:rPr>
        <w:t>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</w:t>
      </w:r>
      <w:r>
        <w:rPr>
          <w:color w:val="333333"/>
          <w:sz w:val="27"/>
          <w:szCs w:val="27"/>
        </w:rPr>
        <w:t xml:space="preserve"> доходов от них, в отношении которых лицом не представлены сведения, подтверждающие законность их приобретения.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02.11.2013 № 302-ФЗ)</w:t>
      </w:r>
    </w:p>
    <w:p w14:paraId="1C8D79A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Возмещение вреда, причиненного при пресечении террористического акта правомерными </w:t>
      </w:r>
      <w:r>
        <w:rPr>
          <w:color w:val="333333"/>
          <w:sz w:val="27"/>
          <w:szCs w:val="27"/>
        </w:rPr>
        <w:t>действиями,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Российской Федерации.</w:t>
      </w:r>
    </w:p>
    <w:p w14:paraId="7A81ADA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Вред, причиненный при пресечении террористического акта правомерными де</w:t>
      </w:r>
      <w:r>
        <w:rPr>
          <w:color w:val="333333"/>
          <w:sz w:val="27"/>
          <w:szCs w:val="27"/>
        </w:rPr>
        <w:t>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14:paraId="5BF098C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8228095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Социальная реабилитация лиц, пострадавших в результате террористического акта, и лиц, участвующих в б</w:t>
      </w:r>
      <w:r>
        <w:rPr>
          <w:color w:val="333333"/>
          <w:sz w:val="27"/>
          <w:szCs w:val="27"/>
        </w:rPr>
        <w:t xml:space="preserve">орьбе с терроризмом </w:t>
      </w:r>
    </w:p>
    <w:p w14:paraId="1EABAFFE" w14:textId="77777777" w:rsidR="00000000" w:rsidRDefault="002B7B89">
      <w:pPr>
        <w:pStyle w:val="i"/>
        <w:spacing w:line="300" w:lineRule="auto"/>
        <w:divId w:val="56014315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статьи в редакции Федерального закона от 08.11.2008 № 203-ФЗ)</w:t>
      </w:r>
    </w:p>
    <w:p w14:paraId="3B8B714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8567A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Социальная реабилитация лиц, пострадавших в результате террористического акта, а также лиц, указанных в статье 20 настоящего Федерального закона, включает</w:t>
      </w:r>
      <w:r>
        <w:rPr>
          <w:color w:val="333333"/>
          <w:sz w:val="27"/>
          <w:szCs w:val="27"/>
        </w:rPr>
        <w:t xml:space="preserve">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</w:t>
      </w:r>
      <w:r>
        <w:rPr>
          <w:color w:val="333333"/>
          <w:sz w:val="27"/>
          <w:szCs w:val="27"/>
        </w:rPr>
        <w:t>ство 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</w:t>
      </w:r>
      <w:r>
        <w:rPr>
          <w:color w:val="333333"/>
          <w:sz w:val="27"/>
          <w:szCs w:val="27"/>
        </w:rPr>
        <w:t xml:space="preserve">тренных </w:t>
      </w:r>
      <w:r>
        <w:rPr>
          <w:color w:val="333333"/>
          <w:sz w:val="27"/>
          <w:szCs w:val="27"/>
        </w:rPr>
        <w:lastRenderedPageBreak/>
        <w:t xml:space="preserve">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08.11.2008 № 203-ФЗ)</w:t>
      </w:r>
    </w:p>
    <w:p w14:paraId="6BE5D6E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лиц, указанных в статье 20 настоящего Федерального закона, федеральными законами и иными нормативными правовыми актами Российской Федерации помим</w:t>
      </w:r>
      <w:r>
        <w:rPr>
          <w:color w:val="333333"/>
          <w:sz w:val="27"/>
          <w:szCs w:val="27"/>
        </w:rPr>
        <w:t xml:space="preserve">о социальной реабилитации могут быть предусмотрены реабилитационные мероприятия иного характера.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08.11.2008 № 203-ФЗ)</w:t>
      </w:r>
    </w:p>
    <w:p w14:paraId="6B72D53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6A1205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Категории лиц, участвующих в борьбе с терроризмом, подлежащих правовой и социальной защ</w:t>
      </w:r>
      <w:r>
        <w:rPr>
          <w:color w:val="333333"/>
          <w:sz w:val="27"/>
          <w:szCs w:val="27"/>
        </w:rPr>
        <w:t>ите</w:t>
      </w:r>
    </w:p>
    <w:p w14:paraId="1342137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8F1D1A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14:paraId="20043B6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военнослужащие, сотрудники и специалисты федеральных органов исполнительной власти и иных государс</w:t>
      </w:r>
      <w:r>
        <w:rPr>
          <w:color w:val="333333"/>
          <w:sz w:val="27"/>
          <w:szCs w:val="27"/>
        </w:rPr>
        <w:t xml:space="preserve">твенных органов, осуществляющих борьбу с терроризмом;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321-ФЗ)</w:t>
      </w:r>
    </w:p>
    <w:p w14:paraId="5D67821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лица, содействующие на постоянной или временной основе федеральным органам исполнительной власти, осуществляющим борьбу с терроризмом, в выявле</w:t>
      </w:r>
      <w:r>
        <w:rPr>
          <w:color w:val="333333"/>
          <w:sz w:val="27"/>
          <w:szCs w:val="27"/>
        </w:rPr>
        <w:t>нии, предупреждении, пресечении, раскрытии и расследовании террористических актов и минимизации их последствий;</w:t>
      </w:r>
    </w:p>
    <w:p w14:paraId="66F64B2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сотрудники Следственного комитета Российской Федерации, принимающие участие в выездах на места происшествия и документальном закреплении сле</w:t>
      </w:r>
      <w:r>
        <w:rPr>
          <w:color w:val="333333"/>
          <w:sz w:val="27"/>
          <w:szCs w:val="27"/>
        </w:rPr>
        <w:t xml:space="preserve">дов совершенных преступлений на территориях (перечне объектов), в пределах которых (на которых) введен правовой режим контртеррористической операции; </w:t>
      </w:r>
      <w:r>
        <w:rPr>
          <w:rStyle w:val="mark"/>
          <w:color w:val="333333"/>
          <w:sz w:val="27"/>
          <w:szCs w:val="27"/>
        </w:rPr>
        <w:t>(Пункт введен - Федеральный закон от 28.12.2010 № 404-ФЗ)</w:t>
      </w:r>
    </w:p>
    <w:p w14:paraId="11ADE3B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члены семей лиц, указанных в пунктах 1, 2 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части, если необходимость в обеспечении их защиты вызвана участием указанных лиц в борьбе с терроризмом.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28.12.2010 № 404-ФЗ)</w:t>
      </w:r>
    </w:p>
    <w:p w14:paraId="5706E24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Социальная защита лиц, участвующих в борьбе с терроризмом, осуществляется с учет</w:t>
      </w:r>
      <w:r>
        <w:rPr>
          <w:color w:val="333333"/>
          <w:sz w:val="27"/>
          <w:szCs w:val="27"/>
        </w:rPr>
        <w:t xml:space="preserve">ом правового статуса таких лиц, устанавливаемого </w:t>
      </w:r>
      <w:r>
        <w:rPr>
          <w:color w:val="333333"/>
          <w:sz w:val="27"/>
          <w:szCs w:val="27"/>
        </w:rPr>
        <w:lastRenderedPageBreak/>
        <w:t>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</w:p>
    <w:p w14:paraId="3E240AC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BF0CC1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Возмещение вреда лицам, участвующим в борьбе с тер</w:t>
      </w:r>
      <w:r>
        <w:rPr>
          <w:color w:val="333333"/>
          <w:sz w:val="27"/>
          <w:szCs w:val="27"/>
        </w:rPr>
        <w:t>роризмом, и меры их социальной защиты</w:t>
      </w:r>
    </w:p>
    <w:p w14:paraId="4758F70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09496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Возмещение вреда, причиненного жизни, здоровью и имуществу лиц, указанных в статье 20 настоящего Федерального закона, в связи с </w:t>
      </w:r>
      <w:r>
        <w:rPr>
          <w:color w:val="333333"/>
          <w:sz w:val="27"/>
          <w:szCs w:val="27"/>
        </w:rPr>
        <w:t>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14:paraId="6E52561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гибели лица, принимавшего участие в осуществлении мероприятия по борьбе с т</w:t>
      </w:r>
      <w:r>
        <w:rPr>
          <w:color w:val="333333"/>
          <w:sz w:val="27"/>
          <w:szCs w:val="27"/>
        </w:rPr>
        <w:t>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</w:t>
      </w:r>
      <w:r>
        <w:rPr>
          <w:color w:val="333333"/>
          <w:sz w:val="27"/>
          <w:szCs w:val="27"/>
        </w:rPr>
        <w:t xml:space="preserve">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14:paraId="67BE012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лицо, принимавшее участие в осуществлении мероприяти</w:t>
      </w:r>
      <w:r>
        <w:rPr>
          <w:color w:val="333333"/>
          <w:sz w:val="27"/>
          <w:szCs w:val="27"/>
        </w:rPr>
        <w:t>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</w:t>
      </w:r>
      <w:r>
        <w:rPr>
          <w:color w:val="333333"/>
          <w:sz w:val="27"/>
          <w:szCs w:val="27"/>
        </w:rPr>
        <w:t>твом Российской Федерации.</w:t>
      </w:r>
    </w:p>
    <w:p w14:paraId="7F40248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</w:t>
      </w:r>
      <w:r>
        <w:rPr>
          <w:color w:val="333333"/>
          <w:sz w:val="27"/>
          <w:szCs w:val="27"/>
        </w:rPr>
        <w:t>ч рублей.</w:t>
      </w:r>
    </w:p>
    <w:p w14:paraId="5AC6B26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14:paraId="13B5EA9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</w:t>
      </w:r>
      <w:r>
        <w:rPr>
          <w:rStyle w:val="ed"/>
          <w:color w:val="333333"/>
          <w:sz w:val="27"/>
          <w:szCs w:val="27"/>
        </w:rPr>
        <w:t xml:space="preserve"> Единовременные пособия, предусмотренные частями 2 - 4 настоящей статьи, выплачиваются независимо от других единовременных пособий и </w:t>
      </w:r>
      <w:r>
        <w:rPr>
          <w:rStyle w:val="ed"/>
          <w:color w:val="333333"/>
          <w:sz w:val="27"/>
          <w:szCs w:val="27"/>
        </w:rPr>
        <w:lastRenderedPageBreak/>
        <w:t>компенсаций, установленных законодательством Российской Федерации.</w:t>
      </w:r>
      <w:r>
        <w:rPr>
          <w:rStyle w:val="mark"/>
          <w:color w:val="333333"/>
          <w:sz w:val="27"/>
          <w:szCs w:val="27"/>
        </w:rPr>
        <w:t> (В редакции Федерального закона от 18.03.2020 № 54-ФЗ)</w:t>
      </w:r>
    </w:p>
    <w:p w14:paraId="44F6456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6D24FDF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Правомерное причинение вреда</w:t>
      </w:r>
    </w:p>
    <w:p w14:paraId="3D4EFFB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B50A4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</w:t>
      </w:r>
      <w:r>
        <w:rPr>
          <w:color w:val="333333"/>
          <w:sz w:val="27"/>
          <w:szCs w:val="27"/>
        </w:rPr>
        <w:t>ического акта либо осуществлении иных мероприятий по борьбе с терроризмом действиями, предписываемыми или разрешенными законодательством Российской Федерации, являются правомерными.</w:t>
      </w:r>
    </w:p>
    <w:p w14:paraId="2E58878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554827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Льготное исчисление выслуги лет, гарантии и компенсации лицам</w:t>
      </w:r>
      <w:r>
        <w:rPr>
          <w:color w:val="333333"/>
          <w:sz w:val="27"/>
          <w:szCs w:val="27"/>
        </w:rPr>
        <w:t>, участвующим в борьбе с терроризмом</w:t>
      </w:r>
    </w:p>
    <w:p w14:paraId="03BDB36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F98F30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</w:t>
      </w:r>
      <w:r>
        <w:rPr>
          <w:color w:val="333333"/>
          <w:sz w:val="27"/>
          <w:szCs w:val="27"/>
        </w:rPr>
        <w:t xml:space="preserve">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 - из расчета один день службы за три дня. </w:t>
      </w:r>
      <w:r>
        <w:rPr>
          <w:rStyle w:val="mark"/>
          <w:color w:val="333333"/>
          <w:sz w:val="27"/>
          <w:szCs w:val="27"/>
        </w:rPr>
        <w:t>(В редакции Федерального закона от 30.</w:t>
      </w:r>
      <w:r>
        <w:rPr>
          <w:rStyle w:val="mark"/>
          <w:color w:val="333333"/>
          <w:sz w:val="27"/>
          <w:szCs w:val="27"/>
        </w:rPr>
        <w:t>12.2008 № 321-ФЗ)</w:t>
      </w:r>
    </w:p>
    <w:p w14:paraId="49AF2CC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</w:t>
      </w:r>
      <w:r>
        <w:rPr>
          <w:color w:val="333333"/>
          <w:sz w:val="27"/>
          <w:szCs w:val="27"/>
        </w:rPr>
        <w:t xml:space="preserve">ения пенсий устанавливаются в порядке, определяемом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30.12.2008 № 321-ФЗ)</w:t>
      </w:r>
    </w:p>
    <w:p w14:paraId="6054B53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Военнослужащим и сотрудникам федеральных органов исполнительной власти и иных государственных органов, непос</w:t>
      </w:r>
      <w:r>
        <w:rPr>
          <w:color w:val="333333"/>
          <w:sz w:val="27"/>
          <w:szCs w:val="27"/>
        </w:rPr>
        <w:t xml:space="preserve">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устанавливаться дополнительные </w:t>
      </w:r>
      <w:r>
        <w:rPr>
          <w:color w:val="333333"/>
          <w:sz w:val="27"/>
          <w:szCs w:val="27"/>
        </w:rPr>
        <w:t xml:space="preserve">гарантии и компенсации.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30.12.2008 № 321-ФЗ; от 08.11.2011 № 309-ФЗ)</w:t>
      </w:r>
    </w:p>
    <w:p w14:paraId="2CB8D54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49DBA80A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24. Ответственность организаций за причастность к терроризму</w:t>
      </w:r>
    </w:p>
    <w:p w14:paraId="0ACA62E6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40CE2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Российской Федерации запрещаются создание и деятельность организаций, цели </w:t>
      </w:r>
      <w:r>
        <w:rPr>
          <w:color w:val="333333"/>
          <w:sz w:val="27"/>
          <w:szCs w:val="27"/>
        </w:rPr>
        <w:t>или действия которых направлены на пропаганду, оправдание и поддержку терроризма или совершение преступлений, предусмотренных статьями 205 - 206, 208, 211, 220, 221, 277 - 280,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, 360 и 361 Уголовного кодекса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</w:t>
      </w:r>
      <w:r>
        <w:rPr>
          <w:rStyle w:val="mark"/>
          <w:color w:val="333333"/>
          <w:sz w:val="27"/>
          <w:szCs w:val="27"/>
        </w:rPr>
        <w:t>еральных законов от 27.07.2010 № 197-ФЗ; от 28.06.2014 № 179-ФЗ; от 06.07.2016 № 374-ФЗ)</w:t>
      </w:r>
    </w:p>
    <w:p w14:paraId="7E3245C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Организация признается террористической и подлежит ликвидации (ее деятельность - запрещению) по решению суда на основании заявления Генерального прокурора Российско</w:t>
      </w:r>
      <w:r>
        <w:rPr>
          <w:color w:val="333333"/>
          <w:sz w:val="27"/>
          <w:szCs w:val="27"/>
        </w:rPr>
        <w:t>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205 - 206, 208, 211, 220, 221, 277 - 280, 282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- 282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, 360 и 361 Уголо</w:t>
      </w:r>
      <w:r>
        <w:rPr>
          <w:color w:val="333333"/>
          <w:sz w:val="27"/>
          <w:szCs w:val="27"/>
        </w:rPr>
        <w:t>вного кодекса Российской Федерации,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</w:t>
      </w:r>
      <w:r>
        <w:rPr>
          <w:color w:val="333333"/>
          <w:sz w:val="27"/>
          <w:szCs w:val="27"/>
        </w:rPr>
        <w:t>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 - ликвидации), также признается террористическое сообщество в случае вступления в за</w:t>
      </w:r>
      <w:r>
        <w:rPr>
          <w:color w:val="333333"/>
          <w:sz w:val="27"/>
          <w:szCs w:val="27"/>
        </w:rPr>
        <w:t>конную силу обвинительного приговора по уголовному делу в отношении лица за создание сообщества, предусмотренного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Уголовного кодекса Российской Федерации, за руководство этим сообществом или участие в нем. </w:t>
      </w:r>
      <w:r>
        <w:rPr>
          <w:rStyle w:val="mark"/>
          <w:color w:val="333333"/>
          <w:sz w:val="27"/>
          <w:szCs w:val="27"/>
        </w:rPr>
        <w:t>(В редакции федеральных законов от 27</w:t>
      </w:r>
      <w:r>
        <w:rPr>
          <w:rStyle w:val="mark"/>
          <w:color w:val="333333"/>
          <w:sz w:val="27"/>
          <w:szCs w:val="27"/>
        </w:rPr>
        <w:t>.07.2010 № 197-ФЗ; от 02.11.2013 № 302-ФЗ; от 28.06.2014 № 179-ФЗ; от 06.07.2016 № 374-ФЗ)</w:t>
      </w:r>
    </w:p>
    <w:p w14:paraId="69AC9ED0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</w:t>
      </w:r>
      <w:r>
        <w:rPr>
          <w:color w:val="333333"/>
          <w:sz w:val="27"/>
          <w:szCs w:val="27"/>
        </w:rPr>
        <w:t>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14:paraId="1E558D9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Положения наст</w:t>
      </w:r>
      <w:r>
        <w:rPr>
          <w:color w:val="333333"/>
          <w:sz w:val="27"/>
          <w:szCs w:val="27"/>
        </w:rPr>
        <w:t>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14:paraId="5324E51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Федеральный орган исполнительной власти в области обеспечения безопасности ведет единый федеральный сп</w:t>
      </w:r>
      <w:r>
        <w:rPr>
          <w:color w:val="333333"/>
          <w:sz w:val="27"/>
          <w:szCs w:val="27"/>
        </w:rPr>
        <w:t>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 Копия вступившего в законную силу судебного решения по делу о признании организации террористическо</w:t>
      </w:r>
      <w:r>
        <w:rPr>
          <w:color w:val="333333"/>
          <w:sz w:val="27"/>
          <w:szCs w:val="27"/>
        </w:rPr>
        <w:t>й и о ее ликвидации (запрете ее деятельности) или копия вступившего в законную силу приговора по уголовному делу о преступлениях, предусмотренных статьей 205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Уголовного кодекса Российской Федерации, в пятидневный срок со дня вступления в законную силу соо</w:t>
      </w:r>
      <w:r>
        <w:rPr>
          <w:color w:val="333333"/>
          <w:sz w:val="27"/>
          <w:szCs w:val="27"/>
        </w:rPr>
        <w:t>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 официальных пер</w:t>
      </w:r>
      <w:r>
        <w:rPr>
          <w:color w:val="333333"/>
          <w:sz w:val="27"/>
          <w:szCs w:val="27"/>
        </w:rPr>
        <w:t xml:space="preserve">иодических изданиях,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31.12.2014 № 505</w:t>
      </w:r>
      <w:r>
        <w:rPr>
          <w:rStyle w:val="mark"/>
          <w:color w:val="333333"/>
          <w:sz w:val="27"/>
          <w:szCs w:val="27"/>
        </w:rPr>
        <w:t>-ФЗ)</w:t>
      </w:r>
    </w:p>
    <w:p w14:paraId="497689E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394A912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Вознаграждение за содействие борьбе с терроризмом</w:t>
      </w:r>
    </w:p>
    <w:p w14:paraId="59270F0C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7934B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</w:t>
      </w:r>
      <w:r>
        <w:rPr>
          <w:color w:val="333333"/>
          <w:sz w:val="27"/>
          <w:szCs w:val="27"/>
        </w:rPr>
        <w:t>совершивших такой акт, из средств федерального бюджета может выплачиваться денежное вознаграждение.</w:t>
      </w:r>
    </w:p>
    <w:p w14:paraId="26E77BB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Источники финансирования выплат денежного вознаграждения </w:t>
      </w:r>
      <w:r>
        <w:rPr>
          <w:color w:val="333333"/>
          <w:sz w:val="27"/>
          <w:szCs w:val="27"/>
        </w:rPr>
        <w:t>устанавливаются Правительством Российской Федерации.</w:t>
      </w:r>
    </w:p>
    <w:p w14:paraId="1982CAC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14:paraId="49AA8C0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ECA26C2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26. О признании утратившими силу отдельн</w:t>
      </w:r>
      <w:r>
        <w:rPr>
          <w:color w:val="333333"/>
          <w:sz w:val="27"/>
          <w:szCs w:val="27"/>
        </w:rPr>
        <w:t>ых законодательных актов (положений законодательных актов) Российской Федерации</w:t>
      </w:r>
    </w:p>
    <w:p w14:paraId="1C3DA7E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5E66E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 дня вступления в силу настоящего Федерального закона признать утратившими силу:</w:t>
      </w:r>
    </w:p>
    <w:p w14:paraId="349EE25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статьи 1 - 16, 18, 19, 21 и 23 - 27 Федерального закона от 25 июля 1998 года № 130-ФЗ</w:t>
      </w:r>
      <w:r>
        <w:rPr>
          <w:color w:val="333333"/>
          <w:sz w:val="27"/>
          <w:szCs w:val="27"/>
        </w:rPr>
        <w:t xml:space="preserve"> "О борьбе с терроризмом" (Собрание законодательства Российской Федерации, 1998, № 31, ст. 3808);</w:t>
      </w:r>
    </w:p>
    <w:p w14:paraId="4E5F154D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Федеральный закон от 21 ноября 2002 года № 144-ФЗ "О внесении дополнения в Федеральный закон "О борьбе с терроризмом" (Собрание законодательства Российской</w:t>
      </w:r>
      <w:r>
        <w:rPr>
          <w:color w:val="333333"/>
          <w:sz w:val="27"/>
          <w:szCs w:val="27"/>
        </w:rPr>
        <w:t xml:space="preserve"> Федерации, 2002, № 47, ст. 4634);</w:t>
      </w:r>
    </w:p>
    <w:p w14:paraId="30C10D0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33 Федерального закона от 30 июня 2003 года № 86-ФЗ "О 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</w:t>
      </w:r>
      <w:r>
        <w:rPr>
          <w:color w:val="333333"/>
          <w:sz w:val="27"/>
          <w:szCs w:val="27"/>
        </w:rPr>
        <w:t xml:space="preserve">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</w:t>
      </w:r>
      <w:r>
        <w:rPr>
          <w:color w:val="333333"/>
          <w:sz w:val="27"/>
          <w:szCs w:val="27"/>
        </w:rPr>
        <w:t>ванию государственного управления" (Собрание законодательства Российской Федерации, 2003, № 27, ст. 2700).</w:t>
      </w:r>
    </w:p>
    <w:p w14:paraId="791EA30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 с 1 января 2007 года:</w:t>
      </w:r>
    </w:p>
    <w:p w14:paraId="27606429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Федеральный закон от 25 июля 1998 года № 130-ФЗ "О борьбе с терроризмом" (Собрание законодатель</w:t>
      </w:r>
      <w:r>
        <w:rPr>
          <w:color w:val="333333"/>
          <w:sz w:val="27"/>
          <w:szCs w:val="27"/>
        </w:rPr>
        <w:t>ства Российской Федерации, 1998, № 31, ст. 3808);</w:t>
      </w:r>
    </w:p>
    <w:p w14:paraId="37EF4A0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 22 статьи 4 Федерального закона от 7 августа 2000 года № 122-ФЗ "О порядке установления размеров стипендий и социальных выплат в Российской Федерации" (Собрание законодательства Российской Федераци</w:t>
      </w:r>
      <w:r>
        <w:rPr>
          <w:color w:val="333333"/>
          <w:sz w:val="27"/>
          <w:szCs w:val="27"/>
        </w:rPr>
        <w:t>и, 2000, № 33, ст. 3348);</w:t>
      </w:r>
    </w:p>
    <w:p w14:paraId="71F856F8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106 Федерального закона от 22 августа 2004 года № 122-ФЗ "О 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</w:t>
      </w:r>
      <w:r>
        <w:rPr>
          <w:color w:val="333333"/>
          <w:sz w:val="27"/>
          <w:szCs w:val="27"/>
        </w:rPr>
        <w:t xml:space="preserve">тием федеральных законов "О внесении изменений и дополнений в Федеральный закон "Об общих принципах организации законодательных (представительных) и исполнительных органов </w:t>
      </w:r>
      <w:r>
        <w:rPr>
          <w:color w:val="333333"/>
          <w:sz w:val="27"/>
          <w:szCs w:val="27"/>
        </w:rPr>
        <w:lastRenderedPageBreak/>
        <w:t>государственной власти субъектов Российской Федерации" и "Об общих принципах организ</w:t>
      </w:r>
      <w:r>
        <w:rPr>
          <w:color w:val="333333"/>
          <w:sz w:val="27"/>
          <w:szCs w:val="27"/>
        </w:rPr>
        <w:t>ации местного самоуправления в Российской Федерации" (Собрание законодательства Российской Федерации, 2004, № 35, ст. 3607).</w:t>
      </w:r>
    </w:p>
    <w:p w14:paraId="5F2D532A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8DC61D3" w14:textId="77777777" w:rsidR="00000000" w:rsidRDefault="002B7B89">
      <w:pPr>
        <w:pStyle w:val="h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Вступление в силу настоящего Федерального закона</w:t>
      </w:r>
    </w:p>
    <w:p w14:paraId="69A1C73F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65B5CB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со дня его официальн</w:t>
      </w:r>
      <w:r>
        <w:rPr>
          <w:color w:val="333333"/>
          <w:sz w:val="27"/>
          <w:szCs w:val="27"/>
        </w:rPr>
        <w:t>ого опубликования, за исключением статей 18, 19, 21 и 23 настоящего Федерального закона.</w:t>
      </w:r>
    </w:p>
    <w:p w14:paraId="1EFC1AE5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Статьи 18, 19, 21 и 23 настоящего Федерального закона вступают в силу с 1 января 2007 года.</w:t>
      </w:r>
    </w:p>
    <w:p w14:paraId="48A07744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0C4EC2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364743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14:paraId="0B58A69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FAB84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477B7C91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 марта 2006 года</w:t>
      </w:r>
    </w:p>
    <w:p w14:paraId="6766902E" w14:textId="77777777" w:rsidR="00000000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35-ФЗ</w:t>
      </w:r>
    </w:p>
    <w:p w14:paraId="64B615D1" w14:textId="77777777" w:rsidR="002B7B89" w:rsidRDefault="002B7B89">
      <w:pPr>
        <w:pStyle w:val="a3"/>
        <w:spacing w:line="300" w:lineRule="auto"/>
        <w:divId w:val="56014315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B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A5"/>
    <w:rsid w:val="000C3BA5"/>
    <w:rsid w:val="002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531FA"/>
  <w15:chartTrackingRefBased/>
  <w15:docId w15:val="{BF61CA79-71E8-4D2E-BB79-33EE7547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after="9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after="90"/>
      <w:ind w:left="675"/>
    </w:pPr>
  </w:style>
  <w:style w:type="paragraph" w:customStyle="1" w:styleId="k">
    <w:name w:val="k"/>
    <w:basedOn w:val="a"/>
    <w:uiPriority w:val="99"/>
    <w:semiHidden/>
    <w:pPr>
      <w:spacing w:before="90" w:after="9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after="9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after="9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100" w:beforeAutospacing="1" w:after="100" w:afterAutospacing="1"/>
    </w:pPr>
  </w:style>
  <w:style w:type="paragraph" w:customStyle="1" w:styleId="l">
    <w:name w:val="l"/>
    <w:basedOn w:val="a"/>
    <w:uiPriority w:val="99"/>
    <w:semiHidden/>
    <w:pPr>
      <w:spacing w:before="90" w:after="90"/>
    </w:pPr>
  </w:style>
  <w:style w:type="paragraph" w:customStyle="1" w:styleId="r">
    <w:name w:val="r"/>
    <w:basedOn w:val="a"/>
    <w:uiPriority w:val="99"/>
    <w:semiHidden/>
    <w:pPr>
      <w:spacing w:before="90" w:after="90"/>
      <w:jc w:val="right"/>
    </w:pPr>
  </w:style>
  <w:style w:type="paragraph" w:customStyle="1" w:styleId="j">
    <w:name w:val="j"/>
    <w:basedOn w:val="a"/>
    <w:uiPriority w:val="99"/>
    <w:semiHidden/>
    <w:pPr>
      <w:spacing w:before="90" w:after="90"/>
      <w:jc w:val="both"/>
    </w:p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</w:style>
  <w:style w:type="paragraph" w:customStyle="1" w:styleId="w1">
    <w:name w:val="w1"/>
    <w:basedOn w:val="a"/>
    <w:uiPriority w:val="99"/>
    <w:semiHidden/>
    <w:pPr>
      <w:spacing w:before="100" w:beforeAutospacing="1" w:after="100" w:afterAutospacing="1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100" w:beforeAutospacing="1" w:after="100" w:afterAutospacing="1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100" w:beforeAutospacing="1" w:after="100" w:afterAutospacing="1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100" w:beforeAutospacing="1" w:after="100" w:afterAutospacing="1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100" w:beforeAutospacing="1" w:after="100" w:afterAutospacing="1"/>
    </w:pPr>
  </w:style>
  <w:style w:type="paragraph" w:customStyle="1" w:styleId="g02c">
    <w:name w:val="g02c"/>
    <w:basedOn w:val="a"/>
    <w:uiPriority w:val="99"/>
    <w:semiHidden/>
    <w:pPr>
      <w:spacing w:before="100" w:beforeAutospacing="1" w:after="100" w:afterAutospacing="1"/>
    </w:pPr>
  </w:style>
  <w:style w:type="paragraph" w:customStyle="1" w:styleId="g02r">
    <w:name w:val="g02r"/>
    <w:basedOn w:val="a"/>
    <w:uiPriority w:val="99"/>
    <w:semiHidden/>
    <w:pPr>
      <w:spacing w:before="100" w:beforeAutospacing="1" w:after="100" w:afterAutospacing="1"/>
    </w:pPr>
  </w:style>
  <w:style w:type="paragraph" w:customStyle="1" w:styleId="g02j">
    <w:name w:val="g02j"/>
    <w:basedOn w:val="a"/>
    <w:uiPriority w:val="99"/>
    <w:semiHidden/>
    <w:pPr>
      <w:spacing w:before="100" w:beforeAutospacing="1" w:after="100" w:afterAutospacing="1"/>
    </w:pPr>
  </w:style>
  <w:style w:type="paragraph" w:customStyle="1" w:styleId="g12l">
    <w:name w:val="g12l"/>
    <w:basedOn w:val="a"/>
    <w:uiPriority w:val="99"/>
    <w:semiHidden/>
    <w:pPr>
      <w:spacing w:before="100" w:beforeAutospacing="1" w:after="100" w:afterAutospacing="1"/>
    </w:pPr>
  </w:style>
  <w:style w:type="paragraph" w:customStyle="1" w:styleId="g12c">
    <w:name w:val="g12c"/>
    <w:basedOn w:val="a"/>
    <w:uiPriority w:val="99"/>
    <w:semiHidden/>
    <w:pPr>
      <w:spacing w:before="100" w:beforeAutospacing="1" w:after="100" w:afterAutospacing="1"/>
    </w:pPr>
  </w:style>
  <w:style w:type="paragraph" w:customStyle="1" w:styleId="g12r">
    <w:name w:val="g12r"/>
    <w:basedOn w:val="a"/>
    <w:uiPriority w:val="99"/>
    <w:semiHidden/>
    <w:pPr>
      <w:spacing w:before="100" w:beforeAutospacing="1" w:after="100" w:afterAutospacing="1"/>
    </w:pPr>
  </w:style>
  <w:style w:type="paragraph" w:customStyle="1" w:styleId="g12j">
    <w:name w:val="g12j"/>
    <w:basedOn w:val="a"/>
    <w:uiPriority w:val="99"/>
    <w:semiHidden/>
    <w:pPr>
      <w:spacing w:before="100" w:beforeAutospacing="1" w:after="100" w:afterAutospacing="1"/>
    </w:pPr>
  </w:style>
  <w:style w:type="paragraph" w:customStyle="1" w:styleId="g22l">
    <w:name w:val="g22l"/>
    <w:basedOn w:val="a"/>
    <w:uiPriority w:val="99"/>
    <w:semiHidden/>
    <w:pPr>
      <w:spacing w:before="100" w:beforeAutospacing="1" w:after="100" w:afterAutospacing="1"/>
    </w:pPr>
  </w:style>
  <w:style w:type="paragraph" w:customStyle="1" w:styleId="g22c">
    <w:name w:val="g22c"/>
    <w:basedOn w:val="a"/>
    <w:uiPriority w:val="99"/>
    <w:semiHidden/>
    <w:pPr>
      <w:spacing w:before="100" w:beforeAutospacing="1" w:after="100" w:afterAutospacing="1"/>
    </w:pPr>
  </w:style>
  <w:style w:type="paragraph" w:customStyle="1" w:styleId="g22r">
    <w:name w:val="g22r"/>
    <w:basedOn w:val="a"/>
    <w:uiPriority w:val="99"/>
    <w:semiHidden/>
    <w:pPr>
      <w:spacing w:before="100" w:beforeAutospacing="1" w:after="100" w:afterAutospacing="1"/>
    </w:pPr>
  </w:style>
  <w:style w:type="paragraph" w:customStyle="1" w:styleId="g22j">
    <w:name w:val="g22j"/>
    <w:basedOn w:val="a"/>
    <w:uiPriority w:val="99"/>
    <w:semiHidden/>
    <w:pPr>
      <w:spacing w:before="100" w:beforeAutospacing="1" w:after="100" w:afterAutospacing="1"/>
    </w:pPr>
  </w:style>
  <w:style w:type="paragraph" w:customStyle="1" w:styleId="g32l">
    <w:name w:val="g32l"/>
    <w:basedOn w:val="a"/>
    <w:uiPriority w:val="99"/>
    <w:semiHidden/>
    <w:pPr>
      <w:spacing w:before="100" w:beforeAutospacing="1" w:after="100" w:afterAutospacing="1"/>
    </w:pPr>
  </w:style>
  <w:style w:type="paragraph" w:customStyle="1" w:styleId="g32c">
    <w:name w:val="g32c"/>
    <w:basedOn w:val="a"/>
    <w:uiPriority w:val="99"/>
    <w:semiHidden/>
    <w:pPr>
      <w:spacing w:before="100" w:beforeAutospacing="1" w:after="100" w:afterAutospacing="1"/>
    </w:pPr>
  </w:style>
  <w:style w:type="paragraph" w:customStyle="1" w:styleId="g32r">
    <w:name w:val="g32r"/>
    <w:basedOn w:val="a"/>
    <w:uiPriority w:val="99"/>
    <w:semiHidden/>
    <w:pPr>
      <w:spacing w:before="100" w:beforeAutospacing="1" w:after="100" w:afterAutospacing="1"/>
    </w:pPr>
  </w:style>
  <w:style w:type="paragraph" w:customStyle="1" w:styleId="g32j">
    <w:name w:val="g32j"/>
    <w:basedOn w:val="a"/>
    <w:uiPriority w:val="99"/>
    <w:semiHidden/>
    <w:pPr>
      <w:spacing w:before="100" w:beforeAutospacing="1" w:after="100" w:afterAutospacing="1"/>
    </w:pPr>
  </w:style>
  <w:style w:type="paragraph" w:customStyle="1" w:styleId="m1">
    <w:name w:val="m1"/>
    <w:basedOn w:val="a"/>
    <w:uiPriority w:val="99"/>
    <w:semiHidden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</w:style>
  <w:style w:type="paragraph" w:customStyle="1" w:styleId="c2">
    <w:name w:val="c2"/>
    <w:basedOn w:val="a"/>
    <w:uiPriority w:val="99"/>
    <w:semiHidden/>
    <w:pPr>
      <w:jc w:val="center"/>
    </w:pPr>
  </w:style>
  <w:style w:type="paragraph" w:customStyle="1" w:styleId="r2">
    <w:name w:val="r2"/>
    <w:basedOn w:val="a"/>
    <w:uiPriority w:val="99"/>
    <w:semiHidden/>
    <w:pPr>
      <w:jc w:val="right"/>
    </w:pPr>
  </w:style>
  <w:style w:type="paragraph" w:customStyle="1" w:styleId="j2">
    <w:name w:val="j2"/>
    <w:basedOn w:val="a"/>
    <w:uiPriority w:val="99"/>
    <w:semiHidden/>
    <w:pPr>
      <w:jc w:val="both"/>
    </w:pPr>
  </w:style>
  <w:style w:type="paragraph" w:customStyle="1" w:styleId="p2">
    <w:name w:val="p2"/>
    <w:basedOn w:val="a"/>
    <w:uiPriority w:val="99"/>
    <w:semiHidden/>
    <w:pPr>
      <w:ind w:firstLine="570"/>
      <w:jc w:val="both"/>
    </w:pPr>
  </w:style>
  <w:style w:type="paragraph" w:customStyle="1" w:styleId="n2">
    <w:name w:val="n2"/>
    <w:basedOn w:val="a"/>
    <w:uiPriority w:val="99"/>
    <w:semiHidden/>
    <w:pPr>
      <w:ind w:firstLine="570"/>
      <w:jc w:val="both"/>
    </w:pPr>
  </w:style>
  <w:style w:type="paragraph" w:customStyle="1" w:styleId="i2">
    <w:name w:val="i2"/>
    <w:basedOn w:val="a"/>
    <w:uiPriority w:val="99"/>
    <w:semiHidden/>
    <w:pPr>
      <w:ind w:left="570"/>
    </w:pPr>
  </w:style>
  <w:style w:type="paragraph" w:customStyle="1" w:styleId="k2">
    <w:name w:val="k2"/>
    <w:basedOn w:val="a"/>
    <w:uiPriority w:val="99"/>
    <w:semiHidden/>
    <w:pPr>
      <w:ind w:left="570"/>
      <w:jc w:val="both"/>
    </w:pPr>
  </w:style>
  <w:style w:type="paragraph" w:customStyle="1" w:styleId="h2">
    <w:name w:val="h2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315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8923</Words>
  <Characters>50865</Characters>
  <Application>Microsoft Office Word</Application>
  <DocSecurity>0</DocSecurity>
  <Lines>423</Lines>
  <Paragraphs>119</Paragraphs>
  <ScaleCrop>false</ScaleCrop>
  <Company/>
  <LinksUpToDate>false</LinksUpToDate>
  <CharactersWithSpaces>59669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Максим Панюков</dc:creator>
  <cp:keywords/>
  <dc:description/>
  <cp:lastModifiedBy>Максим Панюков</cp:lastModifiedBy>
  <cp:revision>2</cp:revision>
  <dcterms:created xsi:type="dcterms:W3CDTF">2021-11-25T06:08:00Z</dcterms:created>
  <dcterms:modified xsi:type="dcterms:W3CDTF">2021-11-25T06:08:00Z</dcterms:modified>
</cp:coreProperties>
</file>